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C2064" w14:textId="77777777" w:rsidR="002D355C" w:rsidRDefault="002D355C" w:rsidP="00EF6B85">
      <w:pPr>
        <w:pStyle w:val="a7"/>
        <w:spacing w:before="0"/>
        <w:rPr>
          <w:rFonts w:ascii="ＭＳ 明朝" w:eastAsia="ＭＳ 明朝" w:hAnsi="ＭＳ 明朝"/>
          <w:sz w:val="36"/>
          <w:szCs w:val="36"/>
        </w:rPr>
      </w:pPr>
      <w:bookmarkStart w:id="0" w:name="_GoBack"/>
      <w:bookmarkEnd w:id="0"/>
      <w:r>
        <w:rPr>
          <w:rFonts w:ascii="ＭＳ 明朝" w:eastAsia="ＭＳ 明朝" w:hAnsi="ＭＳ 明朝"/>
          <w:sz w:val="36"/>
          <w:szCs w:val="36"/>
        </w:rPr>
        <w:t>１年単位の変形労働時間に関する労使協定書</w:t>
      </w:r>
    </w:p>
    <w:p w14:paraId="0E5394F7" w14:textId="77777777" w:rsidR="002D355C" w:rsidRDefault="002D355C" w:rsidP="002D355C">
      <w:pPr>
        <w:pStyle w:val="Standard"/>
        <w:spacing w:line="360" w:lineRule="auto"/>
        <w:rPr>
          <w:rFonts w:ascii="ＭＳ 明朝" w:eastAsia="ＭＳ 明朝" w:hAnsi="ＭＳ 明朝"/>
        </w:rPr>
      </w:pPr>
    </w:p>
    <w:p w14:paraId="37868C24" w14:textId="77777777" w:rsidR="002D355C" w:rsidRDefault="00E43B0A" w:rsidP="002D355C">
      <w:pPr>
        <w:pStyle w:val="Standard"/>
        <w:numPr>
          <w:ilvl w:val="0"/>
          <w:numId w:val="16"/>
        </w:numPr>
        <w:spacing w:line="360" w:lineRule="auto"/>
        <w:textAlignment w:val="baseline"/>
        <w:rPr>
          <w:rFonts w:ascii="ＭＳ 明朝" w:eastAsia="ＭＳ 明朝" w:hAnsi="ＭＳ 明朝"/>
        </w:rPr>
      </w:pPr>
      <w:r>
        <w:rPr>
          <w:rFonts w:ascii="ＭＳ 明朝" w:eastAsia="ＭＳ 明朝" w:hAnsi="ＭＳ 明朝"/>
        </w:rPr>
        <w:t>令和</w:t>
      </w:r>
      <w:r w:rsidR="002D355C">
        <w:rPr>
          <w:rFonts w:ascii="ＭＳ 明朝" w:eastAsia="ＭＳ 明朝" w:hAnsi="ＭＳ 明朝"/>
          <w:u w:val="single"/>
        </w:rPr>
        <w:t xml:space="preserve">　　</w:t>
      </w:r>
      <w:r w:rsidR="002D355C">
        <w:rPr>
          <w:rFonts w:ascii="ＭＳ 明朝" w:eastAsia="ＭＳ 明朝" w:hAnsi="ＭＳ 明朝"/>
        </w:rPr>
        <w:t>年</w:t>
      </w:r>
      <w:r w:rsidR="002D355C">
        <w:rPr>
          <w:rFonts w:ascii="ＭＳ 明朝" w:eastAsia="ＭＳ 明朝" w:hAnsi="ＭＳ 明朝"/>
          <w:u w:val="single"/>
        </w:rPr>
        <w:t xml:space="preserve">　　</w:t>
      </w:r>
      <w:r w:rsidR="002D355C">
        <w:rPr>
          <w:rFonts w:ascii="ＭＳ 明朝" w:eastAsia="ＭＳ 明朝" w:hAnsi="ＭＳ 明朝"/>
        </w:rPr>
        <w:t>月</w:t>
      </w:r>
      <w:r w:rsidR="002D355C">
        <w:rPr>
          <w:rFonts w:ascii="ＭＳ 明朝" w:eastAsia="ＭＳ 明朝" w:hAnsi="ＭＳ 明朝"/>
          <w:u w:val="single"/>
        </w:rPr>
        <w:t xml:space="preserve">　　</w:t>
      </w:r>
      <w:r w:rsidR="002D355C">
        <w:rPr>
          <w:rFonts w:ascii="ＭＳ 明朝" w:eastAsia="ＭＳ 明朝" w:hAnsi="ＭＳ 明朝"/>
        </w:rPr>
        <w:t>日から</w:t>
      </w:r>
      <w:r>
        <w:rPr>
          <w:rFonts w:ascii="ＭＳ 明朝" w:eastAsia="ＭＳ 明朝" w:hAnsi="ＭＳ 明朝"/>
        </w:rPr>
        <w:t>令和</w:t>
      </w:r>
      <w:r w:rsidR="002D355C">
        <w:rPr>
          <w:rFonts w:ascii="ＭＳ 明朝" w:eastAsia="ＭＳ 明朝" w:hAnsi="ＭＳ 明朝"/>
          <w:u w:val="single"/>
        </w:rPr>
        <w:t xml:space="preserve">　　</w:t>
      </w:r>
      <w:r w:rsidR="002D355C">
        <w:rPr>
          <w:rFonts w:ascii="ＭＳ 明朝" w:eastAsia="ＭＳ 明朝" w:hAnsi="ＭＳ 明朝"/>
        </w:rPr>
        <w:t>年</w:t>
      </w:r>
      <w:r w:rsidR="002D355C">
        <w:rPr>
          <w:rFonts w:ascii="ＭＳ 明朝" w:eastAsia="ＭＳ 明朝" w:hAnsi="ＭＳ 明朝"/>
          <w:u w:val="single"/>
        </w:rPr>
        <w:t xml:space="preserve">　　</w:t>
      </w:r>
      <w:r w:rsidR="002D355C">
        <w:rPr>
          <w:rFonts w:ascii="ＭＳ 明朝" w:eastAsia="ＭＳ 明朝" w:hAnsi="ＭＳ 明朝"/>
        </w:rPr>
        <w:t>月</w:t>
      </w:r>
      <w:r w:rsidR="002D355C">
        <w:rPr>
          <w:rFonts w:ascii="ＭＳ 明朝" w:eastAsia="ＭＳ 明朝" w:hAnsi="ＭＳ 明朝"/>
          <w:u w:val="single"/>
        </w:rPr>
        <w:t xml:space="preserve">　　</w:t>
      </w:r>
      <w:r w:rsidR="002D355C">
        <w:rPr>
          <w:rFonts w:ascii="ＭＳ 明朝" w:eastAsia="ＭＳ 明朝" w:hAnsi="ＭＳ 明朝"/>
        </w:rPr>
        <w:t>日までの１年間の勤務時間については、本協定の定めるところによるものとする。</w:t>
      </w:r>
    </w:p>
    <w:p w14:paraId="3FBB14B3" w14:textId="77777777" w:rsidR="002D355C" w:rsidRDefault="002D355C" w:rsidP="002D355C">
      <w:pPr>
        <w:pStyle w:val="Standard"/>
        <w:spacing w:line="360" w:lineRule="auto"/>
        <w:rPr>
          <w:rFonts w:ascii="ＭＳ 明朝" w:eastAsia="ＭＳ 明朝" w:hAnsi="ＭＳ 明朝"/>
        </w:rPr>
      </w:pPr>
    </w:p>
    <w:p w14:paraId="0715E5C8" w14:textId="77777777" w:rsidR="002D355C" w:rsidRDefault="002D355C" w:rsidP="002D355C">
      <w:pPr>
        <w:pStyle w:val="Standard"/>
        <w:numPr>
          <w:ilvl w:val="0"/>
          <w:numId w:val="16"/>
        </w:numPr>
        <w:spacing w:line="360" w:lineRule="auto"/>
        <w:textAlignment w:val="baseline"/>
        <w:rPr>
          <w:rFonts w:ascii="ＭＳ 明朝" w:eastAsia="ＭＳ 明朝" w:hAnsi="ＭＳ 明朝"/>
        </w:rPr>
      </w:pPr>
      <w:r>
        <w:rPr>
          <w:rFonts w:ascii="ＭＳ 明朝" w:eastAsia="ＭＳ 明朝" w:hAnsi="ＭＳ 明朝"/>
        </w:rPr>
        <w:t>前条の期間中における各日の所定労働時間は</w:t>
      </w:r>
      <w:r>
        <w:rPr>
          <w:rFonts w:ascii="ＭＳ 明朝" w:eastAsia="ＭＳ 明朝" w:hAnsi="ＭＳ 明朝"/>
          <w:u w:val="single"/>
        </w:rPr>
        <w:t xml:space="preserve">　　</w:t>
      </w:r>
      <w:r>
        <w:rPr>
          <w:rFonts w:ascii="ＭＳ 明朝" w:eastAsia="ＭＳ 明朝" w:hAnsi="ＭＳ 明朝"/>
        </w:rPr>
        <w:t>時間、始業時刻は午前</w:t>
      </w:r>
      <w:r>
        <w:rPr>
          <w:rFonts w:ascii="ＭＳ 明朝" w:eastAsia="ＭＳ 明朝" w:hAnsi="ＭＳ 明朝"/>
          <w:u w:val="single"/>
        </w:rPr>
        <w:t xml:space="preserve">　　</w:t>
      </w:r>
      <w:r>
        <w:rPr>
          <w:rFonts w:ascii="ＭＳ 明朝" w:eastAsia="ＭＳ 明朝" w:hAnsi="ＭＳ 明朝"/>
        </w:rPr>
        <w:t>時、終業時刻は午後</w:t>
      </w:r>
      <w:r>
        <w:rPr>
          <w:rFonts w:ascii="ＭＳ 明朝" w:eastAsia="ＭＳ 明朝" w:hAnsi="ＭＳ 明朝"/>
          <w:u w:val="single"/>
        </w:rPr>
        <w:t xml:space="preserve">　　</w:t>
      </w:r>
      <w:r>
        <w:rPr>
          <w:rFonts w:ascii="ＭＳ 明朝" w:eastAsia="ＭＳ 明朝" w:hAnsi="ＭＳ 明朝"/>
        </w:rPr>
        <w:t>時とする。休憩時間は正午から午後１時までとする。第１条の期間中における休日は、別紙年間カレンダーのとおりとする。</w:t>
      </w:r>
    </w:p>
    <w:p w14:paraId="6E1CD975" w14:textId="77777777" w:rsidR="002D355C" w:rsidRDefault="002D355C" w:rsidP="002D355C">
      <w:pPr>
        <w:pStyle w:val="Standard"/>
        <w:spacing w:line="360" w:lineRule="auto"/>
        <w:rPr>
          <w:rFonts w:ascii="ＭＳ 明朝" w:eastAsia="ＭＳ 明朝" w:hAnsi="ＭＳ 明朝"/>
        </w:rPr>
      </w:pPr>
    </w:p>
    <w:p w14:paraId="63CF595C" w14:textId="77777777" w:rsidR="002D355C" w:rsidRDefault="002D355C" w:rsidP="002D355C">
      <w:pPr>
        <w:pStyle w:val="Standard"/>
        <w:numPr>
          <w:ilvl w:val="0"/>
          <w:numId w:val="16"/>
        </w:numPr>
        <w:spacing w:line="360" w:lineRule="auto"/>
        <w:textAlignment w:val="baseline"/>
        <w:rPr>
          <w:rFonts w:ascii="ＭＳ 明朝" w:eastAsia="ＭＳ 明朝" w:hAnsi="ＭＳ 明朝"/>
        </w:rPr>
      </w:pPr>
      <w:r>
        <w:rPr>
          <w:rFonts w:ascii="ＭＳ 明朝" w:eastAsia="ＭＳ 明朝" w:hAnsi="ＭＳ 明朝"/>
        </w:rPr>
        <w:t>第２条に定める所定労働時間を超えて労働させた場合は、給与規程第条に基づき時間外手当を支払う。</w:t>
      </w:r>
    </w:p>
    <w:p w14:paraId="24A40201" w14:textId="77777777" w:rsidR="002D355C" w:rsidRDefault="002D355C" w:rsidP="002D355C">
      <w:pPr>
        <w:pStyle w:val="Standard"/>
        <w:spacing w:line="360" w:lineRule="auto"/>
        <w:rPr>
          <w:rFonts w:ascii="ＭＳ 明朝" w:eastAsia="ＭＳ 明朝" w:hAnsi="ＭＳ 明朝"/>
        </w:rPr>
      </w:pPr>
    </w:p>
    <w:p w14:paraId="42EDA333" w14:textId="77777777" w:rsidR="002D355C" w:rsidRDefault="002D355C" w:rsidP="002D355C">
      <w:pPr>
        <w:pStyle w:val="Standard"/>
        <w:numPr>
          <w:ilvl w:val="0"/>
          <w:numId w:val="16"/>
        </w:numPr>
        <w:spacing w:line="360" w:lineRule="auto"/>
        <w:textAlignment w:val="baseline"/>
        <w:rPr>
          <w:rFonts w:ascii="ＭＳ 明朝" w:eastAsia="ＭＳ 明朝" w:hAnsi="ＭＳ 明朝"/>
        </w:rPr>
      </w:pPr>
      <w:r>
        <w:rPr>
          <w:rFonts w:ascii="ＭＳ 明朝" w:eastAsia="ＭＳ 明朝" w:hAnsi="ＭＳ 明朝"/>
        </w:rPr>
        <w:t>妊娠中または産後１年以内の女性従業員が請求した場合は、本協定はその女性従業員には適用しない。</w:t>
      </w:r>
    </w:p>
    <w:p w14:paraId="319AB644" w14:textId="77777777" w:rsidR="002D355C" w:rsidRDefault="002D355C" w:rsidP="002D355C">
      <w:pPr>
        <w:pStyle w:val="Standard"/>
        <w:spacing w:line="360" w:lineRule="auto"/>
        <w:rPr>
          <w:rFonts w:ascii="ＭＳ 明朝" w:eastAsia="ＭＳ 明朝" w:hAnsi="ＭＳ 明朝"/>
        </w:rPr>
      </w:pPr>
    </w:p>
    <w:p w14:paraId="174F2745" w14:textId="77777777" w:rsidR="002D355C" w:rsidRDefault="002D355C" w:rsidP="002D355C">
      <w:pPr>
        <w:pStyle w:val="Standard"/>
        <w:numPr>
          <w:ilvl w:val="0"/>
          <w:numId w:val="16"/>
        </w:numPr>
        <w:spacing w:line="360" w:lineRule="auto"/>
        <w:textAlignment w:val="baseline"/>
        <w:rPr>
          <w:rFonts w:ascii="ＭＳ 明朝" w:eastAsia="ＭＳ 明朝" w:hAnsi="ＭＳ 明朝"/>
        </w:rPr>
      </w:pPr>
      <w:r>
        <w:rPr>
          <w:rFonts w:ascii="ＭＳ 明朝" w:eastAsia="ＭＳ 明朝" w:hAnsi="ＭＳ 明朝"/>
        </w:rPr>
        <w:t>育児を行う者、老人等の介護を行う者、職業訓練または教育を受ける者その他特別の配慮を要する従業員に対する本協定の適用にあたっては、会社は従業員代表と協議するものとする。</w:t>
      </w:r>
    </w:p>
    <w:p w14:paraId="52A2505E" w14:textId="77777777" w:rsidR="002D355C" w:rsidRDefault="002D355C" w:rsidP="002D355C">
      <w:pPr>
        <w:pStyle w:val="Standard"/>
        <w:spacing w:line="360" w:lineRule="auto"/>
        <w:rPr>
          <w:rFonts w:ascii="ＭＳ 明朝" w:eastAsia="ＭＳ 明朝" w:hAnsi="ＭＳ 明朝"/>
        </w:rPr>
      </w:pPr>
    </w:p>
    <w:p w14:paraId="37F1F8DF" w14:textId="77777777" w:rsidR="002D355C" w:rsidRDefault="002D355C" w:rsidP="002D355C">
      <w:pPr>
        <w:pStyle w:val="Standard"/>
        <w:numPr>
          <w:ilvl w:val="0"/>
          <w:numId w:val="16"/>
        </w:numPr>
        <w:spacing w:line="360" w:lineRule="auto"/>
        <w:textAlignment w:val="baseline"/>
        <w:rPr>
          <w:rFonts w:ascii="ＭＳ 明朝" w:eastAsia="ＭＳ 明朝" w:hAnsi="ＭＳ 明朝"/>
        </w:rPr>
      </w:pPr>
      <w:r>
        <w:rPr>
          <w:rFonts w:ascii="ＭＳ 明朝" w:eastAsia="ＭＳ 明朝" w:hAnsi="ＭＳ 明朝"/>
        </w:rPr>
        <w:t>本協定の有効期間は、</w:t>
      </w:r>
      <w:r w:rsidR="00E43B0A">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日から</w:t>
      </w:r>
      <w:r w:rsidR="00E43B0A">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日までとする。</w:t>
      </w:r>
    </w:p>
    <w:p w14:paraId="58E54ADE" w14:textId="77777777" w:rsidR="002D355C" w:rsidRDefault="002D355C" w:rsidP="002D355C">
      <w:pPr>
        <w:pStyle w:val="Standard"/>
        <w:spacing w:line="360" w:lineRule="auto"/>
        <w:rPr>
          <w:rFonts w:ascii="ＭＳ 明朝" w:eastAsia="ＭＳ 明朝" w:hAnsi="ＭＳ 明朝"/>
        </w:rPr>
      </w:pPr>
    </w:p>
    <w:p w14:paraId="6F7607E7" w14:textId="77777777" w:rsidR="002D355C" w:rsidRDefault="002D355C" w:rsidP="002D355C">
      <w:pPr>
        <w:pStyle w:val="Standard"/>
        <w:spacing w:line="360" w:lineRule="auto"/>
        <w:rPr>
          <w:rFonts w:ascii="ＭＳ 明朝" w:eastAsia="ＭＳ 明朝" w:hAnsi="ＭＳ 明朝"/>
        </w:rPr>
      </w:pPr>
      <w:r>
        <w:rPr>
          <w:rFonts w:ascii="ＭＳ 明朝" w:eastAsia="ＭＳ 明朝" w:hAnsi="ＭＳ 明朝"/>
        </w:rPr>
        <w:tab/>
      </w:r>
      <w:r w:rsidR="00E43B0A">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p>
    <w:p w14:paraId="1E1A2048" w14:textId="77777777" w:rsidR="002D355C" w:rsidRDefault="002D355C" w:rsidP="002D355C">
      <w:pPr>
        <w:pStyle w:val="Standard"/>
        <w:spacing w:line="360" w:lineRule="auto"/>
        <w:rPr>
          <w:rFonts w:ascii="ＭＳ 明朝" w:eastAsia="ＭＳ 明朝" w:hAnsi="ＭＳ 明朝"/>
        </w:rPr>
      </w:pPr>
    </w:p>
    <w:p w14:paraId="6B552B44" w14:textId="77777777" w:rsidR="002D355C" w:rsidRDefault="002D355C" w:rsidP="002D355C">
      <w:pPr>
        <w:pStyle w:val="Standard"/>
        <w:spacing w:line="360" w:lineRule="auto"/>
        <w:rPr>
          <w:rFonts w:ascii="ＭＳ 明朝" w:eastAsia="ＭＳ 明朝" w:hAnsi="ＭＳ 明朝"/>
        </w:rPr>
      </w:pPr>
    </w:p>
    <w:p w14:paraId="3D69C9FD" w14:textId="77777777" w:rsidR="002D355C" w:rsidRDefault="002D355C" w:rsidP="002D355C">
      <w:pPr>
        <w:pStyle w:val="Standard"/>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t>従業員代表</w:t>
      </w:r>
    </w:p>
    <w:p w14:paraId="1E76B32C" w14:textId="77777777" w:rsidR="002D355C" w:rsidRDefault="002D355C" w:rsidP="002D355C">
      <w:pPr>
        <w:pStyle w:val="Standard"/>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 xml:space="preserve">　　　㊞</w:t>
      </w:r>
    </w:p>
    <w:p w14:paraId="4AC464AB" w14:textId="77777777" w:rsidR="002D355C" w:rsidRDefault="002D355C" w:rsidP="002D355C">
      <w:pPr>
        <w:pStyle w:val="Standard"/>
        <w:spacing w:line="360" w:lineRule="auto"/>
        <w:rPr>
          <w:rFonts w:ascii="ＭＳ 明朝" w:eastAsia="ＭＳ 明朝" w:hAnsi="ＭＳ 明朝"/>
        </w:rPr>
      </w:pPr>
    </w:p>
    <w:p w14:paraId="6B56CB1C" w14:textId="77777777" w:rsidR="002D355C" w:rsidRDefault="002D355C" w:rsidP="002D355C">
      <w:pPr>
        <w:pStyle w:val="Standard"/>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t>社名</w:t>
      </w:r>
    </w:p>
    <w:p w14:paraId="7BBAECF3" w14:textId="77777777" w:rsidR="002D355C" w:rsidRDefault="002D355C" w:rsidP="002D355C">
      <w:pPr>
        <w:pStyle w:val="Standard"/>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 xml:space="preserve">　　　　</w:t>
      </w:r>
    </w:p>
    <w:p w14:paraId="4D21292D" w14:textId="77777777" w:rsidR="002D355C" w:rsidRDefault="002D355C" w:rsidP="002D355C">
      <w:pPr>
        <w:pStyle w:val="Standard"/>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t>代表</w:t>
      </w:r>
    </w:p>
    <w:p w14:paraId="0C3589C7" w14:textId="77777777" w:rsidR="00663C3D" w:rsidRPr="00EF6B85" w:rsidRDefault="002D355C" w:rsidP="00EF6B85">
      <w:pPr>
        <w:pStyle w:val="Standard"/>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 xml:space="preserve">　　　㊞</w:t>
      </w:r>
    </w:p>
    <w:sectPr w:rsidR="00663C3D" w:rsidRPr="00EF6B8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468E5" w14:textId="77777777" w:rsidR="00AE6423" w:rsidRDefault="00AE6423" w:rsidP="009D1716">
      <w:r>
        <w:separator/>
      </w:r>
    </w:p>
  </w:endnote>
  <w:endnote w:type="continuationSeparator" w:id="0">
    <w:p w14:paraId="65A7CB2C" w14:textId="77777777" w:rsidR="00AE6423" w:rsidRDefault="00AE6423"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E40B7" w14:textId="77777777" w:rsidR="00AE6423" w:rsidRDefault="00AE6423" w:rsidP="009D1716">
      <w:r>
        <w:separator/>
      </w:r>
    </w:p>
  </w:footnote>
  <w:footnote w:type="continuationSeparator" w:id="0">
    <w:p w14:paraId="3CC1E37F" w14:textId="77777777" w:rsidR="00AE6423" w:rsidRDefault="00AE6423"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11F76EB7"/>
    <w:multiLevelType w:val="multilevel"/>
    <w:tmpl w:val="71207C1A"/>
    <w:lvl w:ilvl="0">
      <w:start w:val="1"/>
      <w:numFmt w:val="decimalFullWidth"/>
      <w:suff w:val="space"/>
      <w:lvlText w:val="第%1条"/>
      <w:lvlJc w:val="left"/>
      <w:pPr>
        <w:ind w:left="1123" w:hanging="840"/>
      </w:pPr>
    </w:lvl>
    <w:lvl w:ilvl="1">
      <w:start w:val="1"/>
      <w:numFmt w:val="decimalFullWidth"/>
      <w:lvlText w:val="第%2条"/>
      <w:lvlJc w:val="left"/>
      <w:pPr>
        <w:ind w:left="1080" w:hanging="360"/>
      </w:pPr>
    </w:lvl>
    <w:lvl w:ilvl="2">
      <w:start w:val="1"/>
      <w:numFmt w:val="decimalFullWidth"/>
      <w:lvlText w:val="第%3条"/>
      <w:lvlJc w:val="left"/>
      <w:pPr>
        <w:ind w:left="1440" w:hanging="360"/>
      </w:pPr>
    </w:lvl>
    <w:lvl w:ilvl="3">
      <w:start w:val="1"/>
      <w:numFmt w:val="decimalFullWidth"/>
      <w:lvlText w:val="第%4条"/>
      <w:lvlJc w:val="left"/>
      <w:pPr>
        <w:ind w:left="1800" w:hanging="360"/>
      </w:pPr>
    </w:lvl>
    <w:lvl w:ilvl="4">
      <w:start w:val="1"/>
      <w:numFmt w:val="decimalFullWidth"/>
      <w:lvlText w:val="第%5条"/>
      <w:lvlJc w:val="left"/>
      <w:pPr>
        <w:ind w:left="2160" w:hanging="360"/>
      </w:pPr>
    </w:lvl>
    <w:lvl w:ilvl="5">
      <w:start w:val="1"/>
      <w:numFmt w:val="decimalFullWidth"/>
      <w:lvlText w:val="第%6条"/>
      <w:lvlJc w:val="left"/>
      <w:pPr>
        <w:ind w:left="2520" w:hanging="360"/>
      </w:pPr>
    </w:lvl>
    <w:lvl w:ilvl="6">
      <w:start w:val="1"/>
      <w:numFmt w:val="decimalFullWidth"/>
      <w:lvlText w:val="第%7条"/>
      <w:lvlJc w:val="left"/>
      <w:pPr>
        <w:ind w:left="2880" w:hanging="360"/>
      </w:pPr>
    </w:lvl>
    <w:lvl w:ilvl="7">
      <w:start w:val="1"/>
      <w:numFmt w:val="decimalFullWidth"/>
      <w:lvlText w:val="第%8条"/>
      <w:lvlJc w:val="left"/>
      <w:pPr>
        <w:ind w:left="3240" w:hanging="360"/>
      </w:pPr>
    </w:lvl>
    <w:lvl w:ilvl="8">
      <w:start w:val="1"/>
      <w:numFmt w:val="decimalFullWidth"/>
      <w:lvlText w:val="第%9条"/>
      <w:lvlJc w:val="left"/>
      <w:pPr>
        <w:ind w:left="3600" w:hanging="360"/>
      </w:p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7"/>
  </w:num>
  <w:num w:numId="5">
    <w:abstractNumId w:val="11"/>
  </w:num>
  <w:num w:numId="6">
    <w:abstractNumId w:val="9"/>
  </w:num>
  <w:num w:numId="7">
    <w:abstractNumId w:val="6"/>
  </w:num>
  <w:num w:numId="8">
    <w:abstractNumId w:val="8"/>
  </w:num>
  <w:num w:numId="9">
    <w:abstractNumId w:val="12"/>
  </w:num>
  <w:num w:numId="10">
    <w:abstractNumId w:val="4"/>
  </w:num>
  <w:num w:numId="11">
    <w:abstractNumId w:val="14"/>
  </w:num>
  <w:num w:numId="12">
    <w:abstractNumId w:val="5"/>
  </w:num>
  <w:num w:numId="13">
    <w:abstractNumId w:val="10"/>
  </w:num>
  <w:num w:numId="14">
    <w:abstractNumId w:val="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D3959"/>
    <w:rsid w:val="000F1C83"/>
    <w:rsid w:val="00132FC9"/>
    <w:rsid w:val="00151816"/>
    <w:rsid w:val="001A6DAA"/>
    <w:rsid w:val="0021409D"/>
    <w:rsid w:val="00220DB6"/>
    <w:rsid w:val="002842FA"/>
    <w:rsid w:val="002B406A"/>
    <w:rsid w:val="002D355C"/>
    <w:rsid w:val="00305238"/>
    <w:rsid w:val="00364209"/>
    <w:rsid w:val="003846E0"/>
    <w:rsid w:val="003A098A"/>
    <w:rsid w:val="003A7117"/>
    <w:rsid w:val="003D5C7B"/>
    <w:rsid w:val="004007E4"/>
    <w:rsid w:val="00455134"/>
    <w:rsid w:val="00532F6E"/>
    <w:rsid w:val="00533225"/>
    <w:rsid w:val="005B05FC"/>
    <w:rsid w:val="00663C3D"/>
    <w:rsid w:val="007277E8"/>
    <w:rsid w:val="007563B6"/>
    <w:rsid w:val="00762D6A"/>
    <w:rsid w:val="007F0EEE"/>
    <w:rsid w:val="0080512E"/>
    <w:rsid w:val="00811604"/>
    <w:rsid w:val="0081393A"/>
    <w:rsid w:val="008203C1"/>
    <w:rsid w:val="0082408E"/>
    <w:rsid w:val="00844787"/>
    <w:rsid w:val="00866BD0"/>
    <w:rsid w:val="008863D7"/>
    <w:rsid w:val="008B249C"/>
    <w:rsid w:val="008D352D"/>
    <w:rsid w:val="009770A7"/>
    <w:rsid w:val="0099028E"/>
    <w:rsid w:val="00996867"/>
    <w:rsid w:val="009C3DE5"/>
    <w:rsid w:val="009D1716"/>
    <w:rsid w:val="009F4C9A"/>
    <w:rsid w:val="00A440BE"/>
    <w:rsid w:val="00A46A15"/>
    <w:rsid w:val="00AC6B98"/>
    <w:rsid w:val="00AE2339"/>
    <w:rsid w:val="00AE6423"/>
    <w:rsid w:val="00B26E45"/>
    <w:rsid w:val="00B517F8"/>
    <w:rsid w:val="00BA13D7"/>
    <w:rsid w:val="00BA72A2"/>
    <w:rsid w:val="00C06063"/>
    <w:rsid w:val="00C26AEC"/>
    <w:rsid w:val="00CA455E"/>
    <w:rsid w:val="00CB74B8"/>
    <w:rsid w:val="00CC48E2"/>
    <w:rsid w:val="00D1686B"/>
    <w:rsid w:val="00E024E8"/>
    <w:rsid w:val="00E31C9A"/>
    <w:rsid w:val="00E43B0A"/>
    <w:rsid w:val="00E52561"/>
    <w:rsid w:val="00E73F09"/>
    <w:rsid w:val="00E74980"/>
    <w:rsid w:val="00E77C25"/>
    <w:rsid w:val="00E93163"/>
    <w:rsid w:val="00E97F9D"/>
    <w:rsid w:val="00EA7127"/>
    <w:rsid w:val="00EB435B"/>
    <w:rsid w:val="00EC1021"/>
    <w:rsid w:val="00EF64C6"/>
    <w:rsid w:val="00EF6B85"/>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1B97A"/>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415F-78D7-49A5-B617-A34F42BD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264</Characters>
  <Application>Microsoft Office Word</Application>
  <DocSecurity>0</DocSecurity>
  <Lines>22</Lines>
  <Paragraphs>16</Paragraphs>
  <ScaleCrop>false</ScaleCrop>
  <HeadingPairs>
    <vt:vector size="2" baseType="variant">
      <vt:variant>
        <vt:lpstr>タイトル</vt:lpstr>
      </vt:variant>
      <vt:variant>
        <vt:i4>1</vt:i4>
      </vt:variant>
    </vt:vector>
  </HeadingPairs>
  <TitlesOfParts>
    <vt:vector size="1" baseType="lpstr">
      <vt:lpstr>１年単位の変形労働時間に関する労使協定書</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１年単位の変形労働時間に関する労使協定書</dc:title>
  <dc:subject>ビジネス文書</dc:subject>
  <dc:creator>ホウフリンク</dc:creator>
  <cp:keywords/>
  <dc:description>【2020/02/28】
リリース</dc:description>
  <cp:lastModifiedBy>ホウフ リンク</cp:lastModifiedBy>
  <cp:revision>2</cp:revision>
  <dcterms:created xsi:type="dcterms:W3CDTF">2020-02-27T05:27:00Z</dcterms:created>
  <dcterms:modified xsi:type="dcterms:W3CDTF">2020-02-27T05:27:00Z</dcterms:modified>
</cp:coreProperties>
</file>