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0797B" w14:textId="77777777" w:rsidR="00C92B59" w:rsidRDefault="00C92B59" w:rsidP="00483A59">
      <w:pPr>
        <w:pStyle w:val="a7"/>
        <w:spacing w:before="0"/>
        <w:rPr>
          <w:rFonts w:ascii="ＭＳ 明朝" w:eastAsia="ＭＳ 明朝" w:hAnsi="ＭＳ 明朝"/>
          <w:sz w:val="36"/>
          <w:szCs w:val="36"/>
        </w:rPr>
      </w:pPr>
      <w:bookmarkStart w:id="0" w:name="_GoBack"/>
      <w:bookmarkEnd w:id="0"/>
      <w:r>
        <w:rPr>
          <w:rFonts w:ascii="ＭＳ 明朝" w:eastAsia="ＭＳ 明朝" w:hAnsi="ＭＳ 明朝"/>
          <w:sz w:val="36"/>
          <w:szCs w:val="36"/>
        </w:rPr>
        <w:t>試用期間における雇入通知書</w:t>
      </w:r>
    </w:p>
    <w:p w14:paraId="6FC13CB2" w14:textId="77777777" w:rsidR="00C92B59" w:rsidRDefault="00C92B59" w:rsidP="00C92B59">
      <w:pPr>
        <w:pStyle w:val="Standard"/>
        <w:rPr>
          <w:rFonts w:ascii="ＭＳ 明朝" w:eastAsia="ＭＳ 明朝" w:hAnsi="ＭＳ 明朝"/>
        </w:rPr>
      </w:pPr>
    </w:p>
    <w:p w14:paraId="634270C6" w14:textId="77777777" w:rsidR="00C92B59" w:rsidRDefault="00C92B59" w:rsidP="00C92B59">
      <w:pPr>
        <w:pStyle w:val="Standard"/>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殿</w:t>
      </w:r>
    </w:p>
    <w:p w14:paraId="06ED3C5E" w14:textId="77777777" w:rsidR="00C92B59" w:rsidRDefault="004F157C" w:rsidP="00C92B59">
      <w:pPr>
        <w:pStyle w:val="Standard"/>
        <w:jc w:val="right"/>
        <w:rPr>
          <w:rFonts w:ascii="ＭＳ 明朝" w:eastAsia="ＭＳ 明朝" w:hAnsi="ＭＳ 明朝"/>
        </w:rPr>
      </w:pPr>
      <w:r>
        <w:rPr>
          <w:rFonts w:ascii="ＭＳ 明朝" w:eastAsia="ＭＳ 明朝" w:hAnsi="ＭＳ 明朝"/>
        </w:rPr>
        <w:t>令和</w:t>
      </w:r>
      <w:r w:rsidR="00C92B59">
        <w:rPr>
          <w:rFonts w:ascii="ＭＳ 明朝" w:eastAsia="ＭＳ 明朝" w:hAnsi="ＭＳ 明朝"/>
          <w:u w:val="single"/>
        </w:rPr>
        <w:t xml:space="preserve">　　</w:t>
      </w:r>
      <w:r w:rsidR="00C92B59">
        <w:rPr>
          <w:rFonts w:ascii="ＭＳ 明朝" w:eastAsia="ＭＳ 明朝" w:hAnsi="ＭＳ 明朝"/>
        </w:rPr>
        <w:t>年</w:t>
      </w:r>
      <w:r w:rsidR="00C92B59">
        <w:rPr>
          <w:rFonts w:ascii="ＭＳ 明朝" w:eastAsia="ＭＳ 明朝" w:hAnsi="ＭＳ 明朝"/>
          <w:u w:val="single"/>
        </w:rPr>
        <w:t xml:space="preserve">　　</w:t>
      </w:r>
      <w:r w:rsidR="00C92B59">
        <w:rPr>
          <w:rFonts w:ascii="ＭＳ 明朝" w:eastAsia="ＭＳ 明朝" w:hAnsi="ＭＳ 明朝"/>
        </w:rPr>
        <w:t>月</w:t>
      </w:r>
      <w:r w:rsidR="00C92B59">
        <w:rPr>
          <w:rFonts w:ascii="ＭＳ 明朝" w:eastAsia="ＭＳ 明朝" w:hAnsi="ＭＳ 明朝"/>
          <w:u w:val="single"/>
        </w:rPr>
        <w:t xml:space="preserve">　　</w:t>
      </w:r>
      <w:r w:rsidR="00C92B59">
        <w:rPr>
          <w:rFonts w:ascii="ＭＳ 明朝" w:eastAsia="ＭＳ 明朝" w:hAnsi="ＭＳ 明朝"/>
        </w:rPr>
        <w:t xml:space="preserve">日　</w:t>
      </w:r>
    </w:p>
    <w:p w14:paraId="56318CDB" w14:textId="77777777" w:rsidR="00C92B59" w:rsidRDefault="00C92B59" w:rsidP="00C92B59">
      <w:pPr>
        <w:pStyle w:val="Standard"/>
        <w:rPr>
          <w:rFonts w:ascii="ＭＳ 明朝" w:eastAsia="ＭＳ 明朝" w:hAnsi="ＭＳ 明朝"/>
        </w:rPr>
      </w:pPr>
    </w:p>
    <w:p w14:paraId="45F59BEE" w14:textId="77777777" w:rsidR="00C92B59" w:rsidRDefault="00C92B59" w:rsidP="00C92B59">
      <w:pPr>
        <w:pStyle w:val="Standard"/>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t xml:space="preserve">事業所　所在地　</w:t>
      </w:r>
      <w:r>
        <w:rPr>
          <w:rFonts w:ascii="ＭＳ 明朝" w:eastAsia="ＭＳ 明朝" w:hAnsi="ＭＳ 明朝"/>
          <w:u w:val="single"/>
        </w:rPr>
        <w:t xml:space="preserve">　　　　　　　　　　　　　</w:t>
      </w:r>
      <w:r>
        <w:rPr>
          <w:rFonts w:ascii="ＭＳ 明朝" w:eastAsia="ＭＳ 明朝" w:hAnsi="ＭＳ 明朝"/>
        </w:rPr>
        <w:t xml:space="preserve">　</w:t>
      </w:r>
    </w:p>
    <w:p w14:paraId="7A6BC24A" w14:textId="77777777" w:rsidR="00C92B59" w:rsidRDefault="00C92B59" w:rsidP="00C92B59">
      <w:pPr>
        <w:pStyle w:val="Standard"/>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t xml:space="preserve">　</w:t>
      </w:r>
      <w:r w:rsidR="004F157C">
        <w:rPr>
          <w:rFonts w:ascii="ＭＳ 明朝" w:eastAsia="ＭＳ 明朝" w:hAnsi="ＭＳ 明朝" w:hint="eastAsia"/>
        </w:rPr>
        <w:t xml:space="preserve">　　　</w:t>
      </w:r>
      <w:r>
        <w:rPr>
          <w:rFonts w:ascii="ＭＳ 明朝" w:eastAsia="ＭＳ 明朝" w:hAnsi="ＭＳ 明朝"/>
        </w:rPr>
        <w:t xml:space="preserve">使用者職氏名　</w:t>
      </w:r>
      <w:r>
        <w:rPr>
          <w:rFonts w:ascii="ＭＳ 明朝" w:eastAsia="ＭＳ 明朝" w:hAnsi="ＭＳ 明朝"/>
          <w:u w:val="single"/>
        </w:rPr>
        <w:t xml:space="preserve">　　　　　　　　　　</w:t>
      </w:r>
      <w:r>
        <w:rPr>
          <w:rFonts w:ascii="ＭＳ 明朝" w:eastAsia="ＭＳ 明朝" w:hAnsi="ＭＳ 明朝"/>
        </w:rPr>
        <w:t xml:space="preserve">　　㊞　　</w:t>
      </w:r>
    </w:p>
    <w:p w14:paraId="13098001" w14:textId="77777777" w:rsidR="00C92B59" w:rsidRDefault="00C92B59" w:rsidP="00C92B59">
      <w:pPr>
        <w:pStyle w:val="Standard"/>
        <w:rPr>
          <w:rFonts w:ascii="ＭＳ 明朝" w:eastAsia="ＭＳ 明朝" w:hAnsi="ＭＳ 明朝"/>
        </w:rPr>
      </w:pPr>
    </w:p>
    <w:p w14:paraId="6E806839" w14:textId="77777777" w:rsidR="00C92B59" w:rsidRDefault="00C92B59" w:rsidP="00C92B59">
      <w:pPr>
        <w:pStyle w:val="Standard"/>
        <w:rPr>
          <w:rFonts w:ascii="ＭＳ 明朝" w:eastAsia="ＭＳ 明朝" w:hAnsi="ＭＳ 明朝"/>
        </w:rPr>
      </w:pPr>
      <w:r>
        <w:rPr>
          <w:rFonts w:ascii="ＭＳ 明朝" w:eastAsia="ＭＳ 明朝" w:hAnsi="ＭＳ 明朝"/>
        </w:rPr>
        <w:t>あなたを雇用する(試用期間中)にあたっての労働条件は、次のとおりです。</w:t>
      </w:r>
    </w:p>
    <w:tbl>
      <w:tblPr>
        <w:tblW w:w="4950" w:type="pct"/>
        <w:jc w:val="center"/>
        <w:tblLayout w:type="fixed"/>
        <w:tblCellMar>
          <w:left w:w="10" w:type="dxa"/>
          <w:right w:w="10" w:type="dxa"/>
        </w:tblCellMar>
        <w:tblLook w:val="04A0" w:firstRow="1" w:lastRow="0" w:firstColumn="1" w:lastColumn="0" w:noHBand="0" w:noVBand="1"/>
      </w:tblPr>
      <w:tblGrid>
        <w:gridCol w:w="1523"/>
        <w:gridCol w:w="7973"/>
      </w:tblGrid>
      <w:tr w:rsidR="00C92B59" w14:paraId="5E55DB78" w14:textId="77777777" w:rsidTr="00483A59">
        <w:trPr>
          <w:trHeight w:hRule="exact" w:val="352"/>
          <w:jc w:val="center"/>
        </w:trPr>
        <w:tc>
          <w:tcPr>
            <w:tcW w:w="1530" w:type="dxa"/>
            <w:tcBorders>
              <w:top w:val="single" w:sz="18" w:space="0" w:color="000000"/>
              <w:left w:val="single" w:sz="18" w:space="0" w:color="000000"/>
              <w:bottom w:val="single" w:sz="18" w:space="0" w:color="000000"/>
            </w:tcBorders>
            <w:tcMar>
              <w:top w:w="28" w:type="dxa"/>
              <w:left w:w="28" w:type="dxa"/>
              <w:bottom w:w="28" w:type="dxa"/>
              <w:right w:w="28" w:type="dxa"/>
            </w:tcMar>
          </w:tcPr>
          <w:p w14:paraId="4F2B45F2"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試用期間</w:t>
            </w:r>
          </w:p>
        </w:tc>
        <w:tc>
          <w:tcPr>
            <w:tcW w:w="8012" w:type="dxa"/>
            <w:tcBorders>
              <w:top w:val="single" w:sz="18"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4A273CD7" w14:textId="77777777" w:rsidR="00C92B59" w:rsidRPr="00483A59" w:rsidRDefault="004F157C" w:rsidP="00EA727E">
            <w:pPr>
              <w:pStyle w:val="Standard"/>
              <w:rPr>
                <w:rFonts w:ascii="ＭＳ 明朝" w:eastAsia="ＭＳ 明朝" w:hAnsi="ＭＳ 明朝"/>
                <w:sz w:val="21"/>
                <w:szCs w:val="21"/>
              </w:rPr>
            </w:pPr>
            <w:r>
              <w:rPr>
                <w:rFonts w:ascii="ＭＳ 明朝" w:eastAsia="ＭＳ 明朝" w:hAnsi="ＭＳ 明朝"/>
                <w:sz w:val="21"/>
                <w:szCs w:val="21"/>
              </w:rPr>
              <w:t>令和</w:t>
            </w:r>
            <w:r w:rsidR="00C92B59" w:rsidRPr="00483A59">
              <w:rPr>
                <w:rFonts w:ascii="ＭＳ 明朝" w:eastAsia="ＭＳ 明朝" w:hAnsi="ＭＳ 明朝"/>
                <w:sz w:val="21"/>
                <w:szCs w:val="21"/>
              </w:rPr>
              <w:t xml:space="preserve">　　年　　月　　日～</w:t>
            </w:r>
            <w:r>
              <w:rPr>
                <w:rFonts w:ascii="ＭＳ 明朝" w:eastAsia="ＭＳ 明朝" w:hAnsi="ＭＳ 明朝"/>
                <w:sz w:val="21"/>
                <w:szCs w:val="21"/>
              </w:rPr>
              <w:t>令和</w:t>
            </w:r>
            <w:r w:rsidR="00C92B59" w:rsidRPr="00483A59">
              <w:rPr>
                <w:rFonts w:ascii="ＭＳ 明朝" w:eastAsia="ＭＳ 明朝" w:hAnsi="ＭＳ 明朝"/>
                <w:sz w:val="21"/>
                <w:szCs w:val="21"/>
              </w:rPr>
              <w:t xml:space="preserve">　　年　　月　　日</w:t>
            </w:r>
          </w:p>
        </w:tc>
      </w:tr>
      <w:tr w:rsidR="00C92B59" w14:paraId="1CDF4AA3" w14:textId="77777777" w:rsidTr="00483A59">
        <w:trPr>
          <w:trHeight w:hRule="exact" w:val="352"/>
          <w:jc w:val="center"/>
        </w:trPr>
        <w:tc>
          <w:tcPr>
            <w:tcW w:w="1530" w:type="dxa"/>
            <w:tcBorders>
              <w:left w:val="single" w:sz="18" w:space="0" w:color="000000"/>
              <w:bottom w:val="single" w:sz="18" w:space="0" w:color="000000"/>
            </w:tcBorders>
            <w:tcMar>
              <w:top w:w="28" w:type="dxa"/>
              <w:left w:w="28" w:type="dxa"/>
              <w:bottom w:w="28" w:type="dxa"/>
              <w:right w:w="28" w:type="dxa"/>
            </w:tcMar>
          </w:tcPr>
          <w:p w14:paraId="1ED182DB"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勤務場所</w:t>
            </w:r>
          </w:p>
        </w:tc>
        <w:tc>
          <w:tcPr>
            <w:tcW w:w="8012"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6695D37D" w14:textId="77777777" w:rsidR="00C92B59" w:rsidRPr="00483A59" w:rsidRDefault="00C92B59" w:rsidP="00EA727E">
            <w:pPr>
              <w:pStyle w:val="TableContents"/>
              <w:rPr>
                <w:rFonts w:ascii="ＭＳ 明朝" w:eastAsia="ＭＳ 明朝" w:hAnsi="ＭＳ 明朝"/>
                <w:sz w:val="21"/>
                <w:szCs w:val="21"/>
              </w:rPr>
            </w:pPr>
          </w:p>
        </w:tc>
      </w:tr>
      <w:tr w:rsidR="00C92B59" w14:paraId="6F978FC7" w14:textId="77777777" w:rsidTr="00483A59">
        <w:trPr>
          <w:trHeight w:hRule="exact" w:val="352"/>
          <w:jc w:val="center"/>
        </w:trPr>
        <w:tc>
          <w:tcPr>
            <w:tcW w:w="1530" w:type="dxa"/>
            <w:tcBorders>
              <w:left w:val="single" w:sz="18" w:space="0" w:color="000000"/>
              <w:bottom w:val="single" w:sz="18" w:space="0" w:color="000000"/>
            </w:tcBorders>
            <w:tcMar>
              <w:top w:w="28" w:type="dxa"/>
              <w:left w:w="28" w:type="dxa"/>
              <w:bottom w:w="28" w:type="dxa"/>
              <w:right w:w="28" w:type="dxa"/>
            </w:tcMar>
          </w:tcPr>
          <w:p w14:paraId="3D3F1C17"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仕事の内容</w:t>
            </w:r>
          </w:p>
        </w:tc>
        <w:tc>
          <w:tcPr>
            <w:tcW w:w="8012"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39258622" w14:textId="77777777" w:rsidR="00C92B59" w:rsidRPr="00483A59" w:rsidRDefault="00C92B59" w:rsidP="00EA727E">
            <w:pPr>
              <w:pStyle w:val="TableContents"/>
              <w:rPr>
                <w:rFonts w:ascii="ＭＳ 明朝" w:eastAsia="ＭＳ 明朝" w:hAnsi="ＭＳ 明朝"/>
                <w:sz w:val="21"/>
                <w:szCs w:val="21"/>
              </w:rPr>
            </w:pPr>
          </w:p>
        </w:tc>
      </w:tr>
      <w:tr w:rsidR="00C92B59" w14:paraId="4521D272" w14:textId="77777777" w:rsidTr="00483A59">
        <w:trPr>
          <w:trHeight w:hRule="exact" w:val="1111"/>
          <w:jc w:val="center"/>
        </w:trPr>
        <w:tc>
          <w:tcPr>
            <w:tcW w:w="1530" w:type="dxa"/>
            <w:tcBorders>
              <w:left w:val="single" w:sz="18" w:space="0" w:color="000000"/>
              <w:bottom w:val="single" w:sz="18" w:space="0" w:color="000000"/>
            </w:tcBorders>
            <w:tcMar>
              <w:top w:w="28" w:type="dxa"/>
              <w:left w:w="28" w:type="dxa"/>
              <w:bottom w:w="28" w:type="dxa"/>
              <w:right w:w="28" w:type="dxa"/>
            </w:tcMar>
          </w:tcPr>
          <w:p w14:paraId="2473C5CC"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始業・終業時刻及び休憩時間</w:t>
            </w:r>
          </w:p>
        </w:tc>
        <w:tc>
          <w:tcPr>
            <w:tcW w:w="8012"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0877EA5F"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交代制等</w:t>
            </w:r>
          </w:p>
          <w:p w14:paraId="7B66E805"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 xml:space="preserve">　イ.午前　時　分から午後　時　分まで（うち休憩時間　分）</w:t>
            </w:r>
          </w:p>
          <w:p w14:paraId="35DFF9C9"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 xml:space="preserve">　ロ.午前　時　分から午後　時　分まで（うち休憩時間　分）</w:t>
            </w:r>
          </w:p>
          <w:p w14:paraId="6C7E5222"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 xml:space="preserve">　ハ.午前　時　分から午後　時　分まで</w:t>
            </w:r>
          </w:p>
        </w:tc>
      </w:tr>
      <w:tr w:rsidR="00C92B59" w14:paraId="46C83CC7" w14:textId="77777777" w:rsidTr="00483A59">
        <w:trPr>
          <w:trHeight w:hRule="exact" w:val="352"/>
          <w:jc w:val="center"/>
        </w:trPr>
        <w:tc>
          <w:tcPr>
            <w:tcW w:w="1530" w:type="dxa"/>
            <w:tcBorders>
              <w:left w:val="single" w:sz="18" w:space="0" w:color="000000"/>
              <w:bottom w:val="single" w:sz="18" w:space="0" w:color="000000"/>
            </w:tcBorders>
            <w:tcMar>
              <w:top w:w="28" w:type="dxa"/>
              <w:left w:w="28" w:type="dxa"/>
              <w:bottom w:w="28" w:type="dxa"/>
              <w:right w:w="28" w:type="dxa"/>
            </w:tcMar>
          </w:tcPr>
          <w:p w14:paraId="3D932F10"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休日</w:t>
            </w:r>
          </w:p>
        </w:tc>
        <w:tc>
          <w:tcPr>
            <w:tcW w:w="8012"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528155DF"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休日は日曜、祝祭日、その他シフトによる休日</w:t>
            </w:r>
          </w:p>
        </w:tc>
      </w:tr>
      <w:tr w:rsidR="00C92B59" w14:paraId="75775ABC" w14:textId="77777777" w:rsidTr="00483A59">
        <w:trPr>
          <w:trHeight w:hRule="exact" w:val="601"/>
          <w:jc w:val="center"/>
        </w:trPr>
        <w:tc>
          <w:tcPr>
            <w:tcW w:w="1530" w:type="dxa"/>
            <w:tcBorders>
              <w:left w:val="single" w:sz="18" w:space="0" w:color="000000"/>
              <w:bottom w:val="single" w:sz="18" w:space="0" w:color="000000"/>
            </w:tcBorders>
            <w:tcMar>
              <w:top w:w="28" w:type="dxa"/>
              <w:left w:w="28" w:type="dxa"/>
              <w:bottom w:w="28" w:type="dxa"/>
              <w:right w:w="28" w:type="dxa"/>
            </w:tcMar>
          </w:tcPr>
          <w:p w14:paraId="0AD0864C"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所定外労働等</w:t>
            </w:r>
          </w:p>
        </w:tc>
        <w:tc>
          <w:tcPr>
            <w:tcW w:w="8012"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7CBCC994"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1.所定外労働させることが（有）</w:t>
            </w:r>
          </w:p>
          <w:p w14:paraId="718E26E7"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2.休日労働をさせることが（有）</w:t>
            </w:r>
          </w:p>
        </w:tc>
      </w:tr>
      <w:tr w:rsidR="00C92B59" w14:paraId="70A82AFF" w14:textId="77777777" w:rsidTr="00483A59">
        <w:trPr>
          <w:trHeight w:hRule="exact" w:val="352"/>
          <w:jc w:val="center"/>
        </w:trPr>
        <w:tc>
          <w:tcPr>
            <w:tcW w:w="1530" w:type="dxa"/>
            <w:tcBorders>
              <w:left w:val="single" w:sz="18" w:space="0" w:color="000000"/>
              <w:bottom w:val="single" w:sz="18" w:space="0" w:color="000000"/>
            </w:tcBorders>
            <w:tcMar>
              <w:top w:w="28" w:type="dxa"/>
              <w:left w:w="28" w:type="dxa"/>
              <w:bottom w:w="28" w:type="dxa"/>
              <w:right w:w="28" w:type="dxa"/>
            </w:tcMar>
          </w:tcPr>
          <w:p w14:paraId="7EE0D102"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休暇</w:t>
            </w:r>
          </w:p>
        </w:tc>
        <w:tc>
          <w:tcPr>
            <w:tcW w:w="8012"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11BF3D87"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年次有給休暇・・・法定どおり</w:t>
            </w:r>
          </w:p>
        </w:tc>
      </w:tr>
      <w:tr w:rsidR="00C92B59" w14:paraId="6D81DC94" w14:textId="77777777" w:rsidTr="00483A59">
        <w:trPr>
          <w:trHeight w:hRule="exact" w:val="4173"/>
          <w:jc w:val="center"/>
        </w:trPr>
        <w:tc>
          <w:tcPr>
            <w:tcW w:w="1530" w:type="dxa"/>
            <w:tcBorders>
              <w:left w:val="single" w:sz="18" w:space="0" w:color="000000"/>
              <w:bottom w:val="single" w:sz="18" w:space="0" w:color="000000"/>
            </w:tcBorders>
            <w:tcMar>
              <w:top w:w="28" w:type="dxa"/>
              <w:left w:w="28" w:type="dxa"/>
              <w:bottom w:w="28" w:type="dxa"/>
              <w:right w:w="28" w:type="dxa"/>
            </w:tcMar>
          </w:tcPr>
          <w:p w14:paraId="7E86795C"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賃金</w:t>
            </w:r>
          </w:p>
        </w:tc>
        <w:tc>
          <w:tcPr>
            <w:tcW w:w="8012"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07EAC107"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1.基本賃金</w:t>
            </w:r>
          </w:p>
          <w:p w14:paraId="53FBCDBC"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 xml:space="preserve">　イ.時間給</w:t>
            </w:r>
          </w:p>
          <w:p w14:paraId="7E1074DE"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 xml:space="preserve">　ロ.日給</w:t>
            </w:r>
          </w:p>
          <w:p w14:paraId="5860651A"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 xml:space="preserve">　ハ.月給（　　　　　円）</w:t>
            </w:r>
          </w:p>
          <w:p w14:paraId="05138B6A"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 xml:space="preserve">　ニ.出来高給（基本単価　　　　円　保障給　　　　円）</w:t>
            </w:r>
          </w:p>
          <w:p w14:paraId="59D80360" w14:textId="77777777" w:rsidR="00C92B59" w:rsidRPr="00483A59" w:rsidRDefault="00C92B59" w:rsidP="00EA727E">
            <w:pPr>
              <w:pStyle w:val="Standard"/>
              <w:rPr>
                <w:rFonts w:ascii="ＭＳ 明朝" w:eastAsia="ＭＳ 明朝" w:hAnsi="ＭＳ 明朝"/>
                <w:sz w:val="21"/>
                <w:szCs w:val="21"/>
              </w:rPr>
            </w:pPr>
          </w:p>
          <w:p w14:paraId="4F06579C"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2.諸手当</w:t>
            </w:r>
          </w:p>
          <w:p w14:paraId="415BDE6D"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 xml:space="preserve">　イ.（通勤手当　　　　　円）</w:t>
            </w:r>
          </w:p>
          <w:p w14:paraId="7C70E4DE" w14:textId="77777777" w:rsidR="00C92B59" w:rsidRPr="00483A59" w:rsidRDefault="00C92B59" w:rsidP="00EA727E">
            <w:pPr>
              <w:pStyle w:val="Standard"/>
              <w:rPr>
                <w:rFonts w:ascii="ＭＳ 明朝" w:eastAsia="ＭＳ 明朝" w:hAnsi="ＭＳ 明朝"/>
                <w:sz w:val="21"/>
                <w:szCs w:val="21"/>
              </w:rPr>
            </w:pPr>
          </w:p>
          <w:p w14:paraId="120920B9"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3.所定外労働等に対する割増率</w:t>
            </w:r>
          </w:p>
          <w:p w14:paraId="0339074B"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 xml:space="preserve">　イ.所定外ａ.法定超（125％）ｂ.所定超（100％）</w:t>
            </w:r>
          </w:p>
          <w:p w14:paraId="3DD9708F"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 xml:space="preserve">　ロ.休日ａ.法定休日（135％）ｂ.法定外休日（100％）</w:t>
            </w:r>
          </w:p>
          <w:p w14:paraId="59BFED26"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 xml:space="preserve">　ハ.深夜（125％）</w:t>
            </w:r>
          </w:p>
          <w:p w14:paraId="32F9BB6C" w14:textId="77777777" w:rsidR="00C92B59" w:rsidRPr="00483A59" w:rsidRDefault="00C92B59" w:rsidP="00EA727E">
            <w:pPr>
              <w:pStyle w:val="Standard"/>
              <w:rPr>
                <w:rFonts w:ascii="ＭＳ 明朝" w:eastAsia="ＭＳ 明朝" w:hAnsi="ＭＳ 明朝"/>
                <w:sz w:val="21"/>
                <w:szCs w:val="21"/>
              </w:rPr>
            </w:pPr>
          </w:p>
          <w:p w14:paraId="3197F84D"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4.賃金締切日（　　　日）</w:t>
            </w:r>
          </w:p>
          <w:p w14:paraId="2E1D6230" w14:textId="77777777" w:rsidR="00C92B59" w:rsidRPr="00483A59" w:rsidRDefault="00C92B59" w:rsidP="00EA727E">
            <w:pPr>
              <w:pStyle w:val="Standard"/>
              <w:rPr>
                <w:rFonts w:ascii="ＭＳ 明朝" w:eastAsia="ＭＳ 明朝" w:hAnsi="ＭＳ 明朝"/>
                <w:sz w:val="21"/>
                <w:szCs w:val="21"/>
              </w:rPr>
            </w:pPr>
          </w:p>
          <w:p w14:paraId="384C9877"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5.賃金支払日（　　　日）</w:t>
            </w:r>
          </w:p>
        </w:tc>
      </w:tr>
      <w:tr w:rsidR="00C92B59" w14:paraId="05913720" w14:textId="77777777" w:rsidTr="00483A59">
        <w:trPr>
          <w:trHeight w:hRule="exact" w:val="3300"/>
          <w:jc w:val="center"/>
        </w:trPr>
        <w:tc>
          <w:tcPr>
            <w:tcW w:w="1530" w:type="dxa"/>
            <w:tcBorders>
              <w:left w:val="single" w:sz="18" w:space="0" w:color="000000"/>
              <w:bottom w:val="single" w:sz="18" w:space="0" w:color="000000"/>
            </w:tcBorders>
            <w:tcMar>
              <w:top w:w="28" w:type="dxa"/>
              <w:left w:w="28" w:type="dxa"/>
              <w:bottom w:w="28" w:type="dxa"/>
              <w:right w:w="28" w:type="dxa"/>
            </w:tcMar>
          </w:tcPr>
          <w:p w14:paraId="29F80151"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その他</w:t>
            </w:r>
          </w:p>
        </w:tc>
        <w:tc>
          <w:tcPr>
            <w:tcW w:w="8012" w:type="dxa"/>
            <w:tcBorders>
              <w:left w:val="single" w:sz="18" w:space="0" w:color="000000"/>
              <w:bottom w:val="single" w:sz="18" w:space="0" w:color="000000"/>
              <w:right w:val="single" w:sz="18" w:space="0" w:color="000000"/>
            </w:tcBorders>
            <w:tcMar>
              <w:top w:w="28" w:type="dxa"/>
              <w:left w:w="28" w:type="dxa"/>
              <w:bottom w:w="28" w:type="dxa"/>
              <w:right w:w="28" w:type="dxa"/>
            </w:tcMar>
            <w:vAlign w:val="center"/>
          </w:tcPr>
          <w:p w14:paraId="2A575B77"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1.会社が求める労働力に満たない場合あるいはそれに付帯するような状況になった場合は、試用期間を3ヶ月上限として延長する場合があります。</w:t>
            </w:r>
          </w:p>
          <w:p w14:paraId="745CB24E"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2.試用期間中に当社指定の病院（産業医）において内科等の問診を受診してもらう場合があります。また、適正診断等の分析を受けてもらう場合もあります。</w:t>
            </w:r>
          </w:p>
          <w:p w14:paraId="23313E84"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3.試用期間経過後本採用となりますが、就業規則に定める服務規律等に抵触した場合、本人の業務能力、勤務態度、心身状態その他会社が求める能力等の基準に満たない場合は、本採用を取り消す場合があります。</w:t>
            </w:r>
          </w:p>
          <w:p w14:paraId="33382240"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4.なお、本採用における採否は、試用期間満了14日前までに口頭または文書で通知します。</w:t>
            </w:r>
          </w:p>
          <w:p w14:paraId="0B86B1FE"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5.本採用後の労働条件は改めて労働契約書を締結することで明示します。</w:t>
            </w:r>
          </w:p>
          <w:p w14:paraId="49670E5A"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6.所定勤務日は、業務の都合によりあらかじめ通知のうえ変更することがあります。</w:t>
            </w:r>
          </w:p>
          <w:p w14:paraId="119E6B90" w14:textId="77777777" w:rsidR="00C92B59" w:rsidRPr="00483A59" w:rsidRDefault="00C92B59" w:rsidP="00EA727E">
            <w:pPr>
              <w:pStyle w:val="Standard"/>
              <w:rPr>
                <w:rFonts w:ascii="ＭＳ 明朝" w:eastAsia="ＭＳ 明朝" w:hAnsi="ＭＳ 明朝"/>
                <w:sz w:val="21"/>
                <w:szCs w:val="21"/>
              </w:rPr>
            </w:pPr>
            <w:r w:rsidRPr="00483A59">
              <w:rPr>
                <w:rFonts w:ascii="ＭＳ 明朝" w:eastAsia="ＭＳ 明朝" w:hAnsi="ＭＳ 明朝"/>
                <w:sz w:val="21"/>
                <w:szCs w:val="21"/>
              </w:rPr>
              <w:t>7.その他の労働条件については就業規則を適用します。</w:t>
            </w:r>
          </w:p>
        </w:tc>
      </w:tr>
    </w:tbl>
    <w:p w14:paraId="2EFC88DD" w14:textId="77777777" w:rsidR="00663C3D" w:rsidRPr="00C92B59" w:rsidRDefault="00663C3D" w:rsidP="00C92B59"/>
    <w:sectPr w:rsidR="00663C3D" w:rsidRPr="00C92B5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E8D45" w14:textId="77777777" w:rsidR="001D14F0" w:rsidRDefault="001D14F0" w:rsidP="009D1716">
      <w:r>
        <w:separator/>
      </w:r>
    </w:p>
  </w:endnote>
  <w:endnote w:type="continuationSeparator" w:id="0">
    <w:p w14:paraId="5A763111" w14:textId="77777777" w:rsidR="001D14F0" w:rsidRDefault="001D14F0"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F432A" w14:textId="77777777" w:rsidR="001D14F0" w:rsidRDefault="001D14F0" w:rsidP="009D1716">
      <w:r>
        <w:separator/>
      </w:r>
    </w:p>
  </w:footnote>
  <w:footnote w:type="continuationSeparator" w:id="0">
    <w:p w14:paraId="56F07459" w14:textId="77777777" w:rsidR="001D14F0" w:rsidRDefault="001D14F0"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6"/>
  </w:num>
  <w:num w:numId="5">
    <w:abstractNumId w:val="10"/>
  </w:num>
  <w:num w:numId="6">
    <w:abstractNumId w:val="8"/>
  </w:num>
  <w:num w:numId="7">
    <w:abstractNumId w:val="5"/>
  </w:num>
  <w:num w:numId="8">
    <w:abstractNumId w:val="7"/>
  </w:num>
  <w:num w:numId="9">
    <w:abstractNumId w:val="11"/>
  </w:num>
  <w:num w:numId="10">
    <w:abstractNumId w:val="3"/>
  </w:num>
  <w:num w:numId="11">
    <w:abstractNumId w:val="13"/>
  </w:num>
  <w:num w:numId="12">
    <w:abstractNumId w:val="4"/>
  </w:num>
  <w:num w:numId="13">
    <w:abstractNumId w:val="9"/>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27FA"/>
    <w:rsid w:val="000D3959"/>
    <w:rsid w:val="000F1C83"/>
    <w:rsid w:val="00132FC9"/>
    <w:rsid w:val="00151816"/>
    <w:rsid w:val="00154716"/>
    <w:rsid w:val="001A6DAA"/>
    <w:rsid w:val="001D14F0"/>
    <w:rsid w:val="001E4DA9"/>
    <w:rsid w:val="0021409D"/>
    <w:rsid w:val="00220DB6"/>
    <w:rsid w:val="002842FA"/>
    <w:rsid w:val="002B406A"/>
    <w:rsid w:val="002F3005"/>
    <w:rsid w:val="00305238"/>
    <w:rsid w:val="00364209"/>
    <w:rsid w:val="003846E0"/>
    <w:rsid w:val="003A098A"/>
    <w:rsid w:val="003A555C"/>
    <w:rsid w:val="003A7117"/>
    <w:rsid w:val="003D5C7B"/>
    <w:rsid w:val="00455134"/>
    <w:rsid w:val="00483A59"/>
    <w:rsid w:val="004F157C"/>
    <w:rsid w:val="00532F6E"/>
    <w:rsid w:val="00533225"/>
    <w:rsid w:val="005B05FC"/>
    <w:rsid w:val="00663C3D"/>
    <w:rsid w:val="007277E8"/>
    <w:rsid w:val="007563B6"/>
    <w:rsid w:val="00762D6A"/>
    <w:rsid w:val="007F0EEE"/>
    <w:rsid w:val="0080512E"/>
    <w:rsid w:val="00811604"/>
    <w:rsid w:val="0081393A"/>
    <w:rsid w:val="008203C1"/>
    <w:rsid w:val="0082408E"/>
    <w:rsid w:val="00844787"/>
    <w:rsid w:val="00847B4A"/>
    <w:rsid w:val="00866BD0"/>
    <w:rsid w:val="008863D7"/>
    <w:rsid w:val="008B249C"/>
    <w:rsid w:val="008D352D"/>
    <w:rsid w:val="009770A7"/>
    <w:rsid w:val="0099028E"/>
    <w:rsid w:val="00996867"/>
    <w:rsid w:val="009C3DE5"/>
    <w:rsid w:val="009D1716"/>
    <w:rsid w:val="009F4C9A"/>
    <w:rsid w:val="00A440BE"/>
    <w:rsid w:val="00A46A15"/>
    <w:rsid w:val="00AC6B98"/>
    <w:rsid w:val="00AE2339"/>
    <w:rsid w:val="00B26E45"/>
    <w:rsid w:val="00B517F8"/>
    <w:rsid w:val="00BA13D7"/>
    <w:rsid w:val="00BA72A2"/>
    <w:rsid w:val="00C06063"/>
    <w:rsid w:val="00C26AEC"/>
    <w:rsid w:val="00C92B59"/>
    <w:rsid w:val="00CA455E"/>
    <w:rsid w:val="00CB74B8"/>
    <w:rsid w:val="00CC48E2"/>
    <w:rsid w:val="00D1686B"/>
    <w:rsid w:val="00E024E8"/>
    <w:rsid w:val="00E31C9A"/>
    <w:rsid w:val="00E52561"/>
    <w:rsid w:val="00E73F09"/>
    <w:rsid w:val="00E93163"/>
    <w:rsid w:val="00E97F9D"/>
    <w:rsid w:val="00EA7127"/>
    <w:rsid w:val="00EB435B"/>
    <w:rsid w:val="00EC1021"/>
    <w:rsid w:val="00EF64C6"/>
    <w:rsid w:val="00F51A7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BF656"/>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C6B24-2490-4923-8ABA-0C0C515C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493</Characters>
  <Application>Microsoft Office Word</Application>
  <DocSecurity>0</DocSecurity>
  <Lines>37</Lines>
  <Paragraphs>53</Paragraphs>
  <ScaleCrop>false</ScaleCrop>
  <HeadingPairs>
    <vt:vector size="2" baseType="variant">
      <vt:variant>
        <vt:lpstr>タイトル</vt:lpstr>
      </vt:variant>
      <vt:variant>
        <vt:i4>1</vt:i4>
      </vt:variant>
    </vt:vector>
  </HeadingPairs>
  <TitlesOfParts>
    <vt:vector size="1" baseType="lpstr">
      <vt:lpstr>試用期間における雇入通知書</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試用期間における雇入通知書</dc:title>
  <dc:subject>ビジネス文書</dc:subject>
  <dc:creator>ホウフリンク</dc:creator>
  <cp:keywords/>
  <dc:description>【2020/02/28】
リリース</dc:description>
  <cp:lastModifiedBy>ホウフ リンク</cp:lastModifiedBy>
  <cp:revision>2</cp:revision>
  <dcterms:created xsi:type="dcterms:W3CDTF">2020-02-27T05:27:00Z</dcterms:created>
  <dcterms:modified xsi:type="dcterms:W3CDTF">2020-02-27T05:27:00Z</dcterms:modified>
</cp:coreProperties>
</file>