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2F85" w14:textId="77777777" w:rsidR="00480C0E" w:rsidRDefault="00480C0E" w:rsidP="00480C0E">
      <w:pPr>
        <w:pStyle w:val="a7"/>
        <w:spacing w:before="0" w:after="122"/>
        <w:rPr>
          <w:sz w:val="28"/>
          <w:szCs w:val="28"/>
        </w:rPr>
      </w:pPr>
      <w:r>
        <w:rPr>
          <w:sz w:val="28"/>
          <w:szCs w:val="28"/>
        </w:rPr>
        <w:t>パートタイム労働者の労働条件通知書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480C0E" w14:paraId="3C79F87F" w14:textId="77777777" w:rsidTr="001C3EB1">
        <w:trPr>
          <w:trHeight w:hRule="exact" w:val="31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B9F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　　　　　　　　　　　　　　　　　　　　　　　　年　　月　　日　</w:t>
            </w:r>
          </w:p>
        </w:tc>
      </w:tr>
      <w:tr w:rsidR="00480C0E" w14:paraId="3E98F98E" w14:textId="77777777" w:rsidTr="001C3EB1">
        <w:trPr>
          <w:trHeight w:hRule="exact" w:val="31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E9B8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(労働者名)　　　　殿　</w:t>
            </w:r>
          </w:p>
        </w:tc>
      </w:tr>
      <w:tr w:rsidR="00480C0E" w14:paraId="6611717B" w14:textId="77777777" w:rsidTr="001C3EB1">
        <w:trPr>
          <w:trHeight w:hRule="exact" w:val="31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A1E4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　　　事業場名称・所在地</w:t>
            </w:r>
          </w:p>
        </w:tc>
      </w:tr>
      <w:tr w:rsidR="00480C0E" w14:paraId="707A42C0" w14:textId="77777777" w:rsidTr="001C3EB1">
        <w:trPr>
          <w:trHeight w:hRule="exact" w:val="318"/>
        </w:trPr>
        <w:tc>
          <w:tcPr>
            <w:tcW w:w="964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6AB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　　　　　　　　　　　　　使用者職氏名</w:t>
            </w:r>
          </w:p>
        </w:tc>
      </w:tr>
      <w:tr w:rsidR="00480C0E" w14:paraId="2DBC2086" w14:textId="77777777" w:rsidTr="001C3EB1">
        <w:trPr>
          <w:trHeight w:hRule="exact" w:val="31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FB025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契約期間</w:t>
            </w: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5409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期間の定めなし、期間の定めあり(　　年　　月　　日〜　　年　　月　　日)</w:t>
            </w:r>
          </w:p>
        </w:tc>
      </w:tr>
      <w:tr w:rsidR="00480C0E" w14:paraId="7C13886A" w14:textId="77777777" w:rsidTr="001C3EB1">
        <w:trPr>
          <w:trHeight w:hRule="exact" w:val="318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880BC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就業の場所</w:t>
            </w: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6DCA" w14:textId="77777777" w:rsidR="00480C0E" w:rsidRPr="001C3EB1" w:rsidRDefault="00480C0E" w:rsidP="00F87D1C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14:paraId="75477B58" w14:textId="77777777" w:rsidTr="001C3EB1">
        <w:trPr>
          <w:trHeight w:hRule="exact" w:val="318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546E4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従事すべき業務の内容</w:t>
            </w:r>
          </w:p>
        </w:tc>
        <w:tc>
          <w:tcPr>
            <w:tcW w:w="81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6063" w14:textId="77777777" w:rsidR="00480C0E" w:rsidRPr="001C3EB1" w:rsidRDefault="00480C0E" w:rsidP="00F87D1C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14:paraId="33575324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E6D0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A9F89" w14:textId="77777777" w:rsidR="00480C0E" w:rsidRPr="001C3EB1" w:rsidRDefault="00480C0E" w:rsidP="00F87D1C">
            <w:pPr>
              <w:pStyle w:val="TableContents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14:paraId="682D6090" w14:textId="77777777" w:rsidTr="001C3EB1">
        <w:trPr>
          <w:trHeight w:hRule="exact" w:val="318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D5608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始業、終業の時刻、休憩時間、就業時転換((1)〜(5)のうち該当するもの一つに○を付ける。)、所定時間外労働の有無に関する事項</w:t>
            </w: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A5575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1始業・終業の時刻等</w:t>
            </w:r>
          </w:p>
        </w:tc>
      </w:tr>
      <w:tr w:rsidR="00480C0E" w14:paraId="63767B65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E6634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3B655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(1)始業(　　時　　分)　　終業(　　時　　分)</w:t>
            </w:r>
          </w:p>
        </w:tc>
      </w:tr>
      <w:tr w:rsidR="00480C0E" w14:paraId="40BD5060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8CB74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F1FC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(2)変形労働時間制等</w:t>
            </w:r>
          </w:p>
        </w:tc>
      </w:tr>
      <w:tr w:rsidR="00480C0E" w14:paraId="5B45121E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14838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C61E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　　)単位の変形労働時間制・交替制として、次の勤務時間の組み合わせのよる。</w:t>
            </w:r>
          </w:p>
        </w:tc>
      </w:tr>
      <w:tr w:rsidR="00480C0E" w14:paraId="6D10B009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4E703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F16F7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始業(　　時　　分)　終業(　　時　　分)(適用日　　　　　　)</w:t>
            </w:r>
          </w:p>
        </w:tc>
      </w:tr>
      <w:tr w:rsidR="00480C0E" w14:paraId="78326F83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E2CDA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B6A1B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始業(　　時　　分)　終業(　　時　　分)(適用日　　　　　　)</w:t>
            </w:r>
          </w:p>
        </w:tc>
      </w:tr>
      <w:tr w:rsidR="00480C0E" w14:paraId="2044B701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EF66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8EACE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始業(　　時　　分)　終業(　　時　　分)(適用日　　　　　　)</w:t>
            </w:r>
          </w:p>
        </w:tc>
      </w:tr>
      <w:tr w:rsidR="00480C0E" w14:paraId="0057AF0C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76D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5930F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(3)フレックスタイム制</w:t>
            </w:r>
          </w:p>
        </w:tc>
      </w:tr>
      <w:tr w:rsidR="00480C0E" w14:paraId="616483D9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317EE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9E4A0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始業及び終業の時刻は労働者の決定に委ねる。だだし、フレキシブルタイム</w:t>
            </w:r>
          </w:p>
        </w:tc>
      </w:tr>
      <w:tr w:rsidR="00480C0E" w14:paraId="2F4379B1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2FEB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698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始業　　時　　分から　　時　　分、終業　　時　　分から　　時　　分</w:t>
            </w:r>
          </w:p>
        </w:tc>
      </w:tr>
      <w:tr w:rsidR="00480C0E" w14:paraId="516154EB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507E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CDFC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コアタイム　　時　　分から　　時　　分</w:t>
            </w:r>
          </w:p>
        </w:tc>
      </w:tr>
      <w:tr w:rsidR="00480C0E" w14:paraId="2F777B6F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98BD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3B38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(4)事業場外みなし労働時間制</w:t>
            </w:r>
          </w:p>
        </w:tc>
      </w:tr>
      <w:tr w:rsidR="00480C0E" w14:paraId="269D4EE2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0B9F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9261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始業(　　時　　分)　終業(　　時　　分)</w:t>
            </w:r>
          </w:p>
        </w:tc>
      </w:tr>
      <w:tr w:rsidR="00480C0E" w14:paraId="3AD1BB6D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7FE0D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A43A5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(5)裁量労働制</w:t>
            </w:r>
          </w:p>
        </w:tc>
      </w:tr>
      <w:tr w:rsidR="00480C0E" w14:paraId="3A25115C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1E11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E2101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始業(　　時　　分)　終業(　　時　　分)を基本とし、労働者の決定に委ねる。</w:t>
            </w:r>
          </w:p>
        </w:tc>
      </w:tr>
      <w:tr w:rsidR="00480C0E" w14:paraId="77C31428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C2C6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8034B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○詳細は、終業規則　第　条〜第　条、第　条〜第　条</w:t>
            </w:r>
          </w:p>
        </w:tc>
      </w:tr>
      <w:tr w:rsidR="00480C0E" w14:paraId="37FBEBE0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9406A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DBF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2休憩時間(　　)分</w:t>
            </w:r>
          </w:p>
        </w:tc>
      </w:tr>
      <w:tr w:rsidR="00480C0E" w14:paraId="12B6B2F4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4B2F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359BF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3所定時間外労働(有(1週　　時間、1か月　　時間 、1年　　時間)、無)</w:t>
            </w:r>
          </w:p>
        </w:tc>
      </w:tr>
      <w:tr w:rsidR="00480C0E" w14:paraId="062888EE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C07D2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BA3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4休日労働(有(1か月　　日、1年　　日)、無)</w:t>
            </w:r>
          </w:p>
        </w:tc>
      </w:tr>
      <w:tr w:rsidR="00480C0E" w14:paraId="61DD13AF" w14:textId="77777777" w:rsidTr="001C3EB1">
        <w:trPr>
          <w:trHeight w:hRule="exact" w:val="318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9C7BC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休日</w:t>
            </w: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056C1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・定例日　毎週　　曜日、国民の祝日、その他(　　　　　　　　)</w:t>
            </w:r>
          </w:p>
        </w:tc>
      </w:tr>
      <w:tr w:rsidR="00480C0E" w14:paraId="514ABA05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1E27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6A87F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・非定例日　週・月当たり　　日、その他(　　　　　　　　　)</w:t>
            </w:r>
          </w:p>
        </w:tc>
      </w:tr>
      <w:tr w:rsidR="00480C0E" w14:paraId="45B49BB6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F4043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11A24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・1年単位の変形労働時間制の場合　一年間　　日</w:t>
            </w:r>
          </w:p>
        </w:tc>
      </w:tr>
      <w:tr w:rsidR="00480C0E" w14:paraId="0D409ECF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7DA5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EE554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(勤務日)　毎週(　　　　　　)、その他(　　　　　　)</w:t>
            </w:r>
          </w:p>
        </w:tc>
      </w:tr>
      <w:tr w:rsidR="00480C0E" w14:paraId="685DD37C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93622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E5C0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○詳細は、終業規則　第　条〜第　条、第　条〜第　条</w:t>
            </w:r>
          </w:p>
        </w:tc>
      </w:tr>
      <w:tr w:rsidR="00480C0E" w14:paraId="26799B35" w14:textId="77777777" w:rsidTr="001C3EB1">
        <w:trPr>
          <w:trHeight w:hRule="exact" w:val="318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2385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休暇</w:t>
            </w: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A9F9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1年次有給休暇　6か月継続勤務した場合(　　日)</w:t>
            </w:r>
          </w:p>
        </w:tc>
      </w:tr>
      <w:tr w:rsidR="00480C0E" w14:paraId="147B7D22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405F0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49F2E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　　　　　　　6か月以内の年次有給休暇(有・無)→(　　か月継続　　日)</w:t>
            </w:r>
          </w:p>
        </w:tc>
      </w:tr>
      <w:tr w:rsidR="00480C0E" w14:paraId="5A6D6F64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3786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AF60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2その他の休暇</w:t>
            </w:r>
          </w:p>
        </w:tc>
      </w:tr>
      <w:tr w:rsidR="00480C0E" w14:paraId="519DF5E7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2B0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B0510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有給(　　　　　　　　　　)、無給(　　　　　　　　　　)</w:t>
            </w:r>
          </w:p>
        </w:tc>
      </w:tr>
      <w:tr w:rsidR="00480C0E" w14:paraId="5F7F2E79" w14:textId="77777777" w:rsidTr="001C3EB1">
        <w:trPr>
          <w:trHeight w:hRule="exact" w:val="318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F7683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4008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○詳細は、終業規則　第　条〜第　条、第　条〜第　条</w:t>
            </w:r>
          </w:p>
        </w:tc>
      </w:tr>
    </w:tbl>
    <w:p w14:paraId="2D26C14F" w14:textId="77777777" w:rsidR="00480C0E" w:rsidRPr="001C3EB1" w:rsidRDefault="00480C0E" w:rsidP="00480C0E">
      <w:pPr>
        <w:pStyle w:val="Standard"/>
        <w:rPr>
          <w:rFonts w:ascii="ＭＳ 明朝" w:hAnsi="ＭＳ 明朝"/>
          <w:sz w:val="16"/>
          <w:szCs w:val="16"/>
          <w:vertAlign w:val="subscript"/>
        </w:rPr>
      </w:pPr>
    </w:p>
    <w:p w14:paraId="42D2B603" w14:textId="77777777" w:rsidR="00480C0E" w:rsidRDefault="00480C0E" w:rsidP="00480C0E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735"/>
        <w:gridCol w:w="6975"/>
        <w:gridCol w:w="405"/>
      </w:tblGrid>
      <w:tr w:rsidR="00480C0E" w:rsidRPr="001C3EB1" w14:paraId="2A02AFA1" w14:textId="77777777" w:rsidTr="001C3EB1">
        <w:trPr>
          <w:trHeight w:hRule="exact" w:val="340"/>
        </w:trPr>
        <w:tc>
          <w:tcPr>
            <w:tcW w:w="1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D616A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賃金</w:t>
            </w:r>
          </w:p>
        </w:tc>
        <w:tc>
          <w:tcPr>
            <w:tcW w:w="811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EE8F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1基本賃金</w:t>
            </w:r>
          </w:p>
        </w:tc>
      </w:tr>
      <w:tr w:rsidR="00480C0E" w:rsidRPr="001C3EB1" w14:paraId="42A78A39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8787F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3852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イ月給(　　　　　　円)</w:t>
            </w:r>
          </w:p>
        </w:tc>
      </w:tr>
      <w:tr w:rsidR="00480C0E" w:rsidRPr="001C3EB1" w14:paraId="22323DAC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E85F3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57B92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ロ日給(　　　　　　円)</w:t>
            </w:r>
          </w:p>
        </w:tc>
      </w:tr>
      <w:tr w:rsidR="00480C0E" w:rsidRPr="001C3EB1" w14:paraId="1A733D71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4BAB6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BC00B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ハ時間給(　　　　　　円)</w:t>
            </w:r>
          </w:p>
        </w:tc>
      </w:tr>
      <w:tr w:rsidR="00480C0E" w:rsidRPr="001C3EB1" w14:paraId="2024A44B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8CA8D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6D6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ニ出来高給(基本単位　　　　　　円、保障給　　　　　　円)</w:t>
            </w:r>
          </w:p>
        </w:tc>
      </w:tr>
      <w:tr w:rsidR="00480C0E" w:rsidRPr="001C3EB1" w14:paraId="34881F34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F9A9A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AD91E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ホその他(　　　　　　円)</w:t>
            </w:r>
          </w:p>
        </w:tc>
      </w:tr>
      <w:tr w:rsidR="00480C0E" w:rsidRPr="001C3EB1" w14:paraId="4F8400F4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1D66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BC07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ヘ就業規則に規定されている賃金等級等</w:t>
            </w:r>
          </w:p>
        </w:tc>
      </w:tr>
      <w:tr w:rsidR="00480C0E" w:rsidRPr="001C3EB1" w14:paraId="3195DB83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57B6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C6521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71BE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35D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36D0B58C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2EDCE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9E10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AF102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B24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3053F1E1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8E94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7B1FD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2諸手当の額又は計算方法</w:t>
            </w:r>
          </w:p>
        </w:tc>
      </w:tr>
      <w:tr w:rsidR="00480C0E" w:rsidRPr="001C3EB1" w14:paraId="74567BCF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31CB5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108AC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イ(　　　　手当　　　　　　円/計算方法:　　　　　　　　　　　　　　　　)</w:t>
            </w:r>
          </w:p>
        </w:tc>
      </w:tr>
      <w:tr w:rsidR="00480C0E" w:rsidRPr="001C3EB1" w14:paraId="50024B3B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9F6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8C95F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ロ(　　　　手当　　　　　　円/計算方法:　　　　　　　　　　　　　　　　)</w:t>
            </w:r>
          </w:p>
        </w:tc>
      </w:tr>
      <w:tr w:rsidR="00480C0E" w:rsidRPr="001C3EB1" w14:paraId="66CD19B5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CEAE2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886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ハ(　　　　手当　　　　　　円/計算方法:　　　　　　　　　　　　　　　　)</w:t>
            </w:r>
          </w:p>
        </w:tc>
      </w:tr>
      <w:tr w:rsidR="00480C0E" w:rsidRPr="001C3EB1" w14:paraId="280BF8FB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0255F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8794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ニ(　　　　手当　　　　　　円/計算方法:　　　　　　　　　　　　　　　　)</w:t>
            </w:r>
          </w:p>
        </w:tc>
      </w:tr>
      <w:tr w:rsidR="00480C0E" w:rsidRPr="001C3EB1" w14:paraId="3EC08B5B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B8235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F20F7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3所定時間外、休日又は深夜労働に対して支払われる割増賃金率</w:t>
            </w:r>
          </w:p>
        </w:tc>
      </w:tr>
      <w:tr w:rsidR="00480C0E" w:rsidRPr="001C3EB1" w14:paraId="283964D6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03E9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0A65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イ所定時間外　法定超(　　　)%、所定超(　　　)%、</w:t>
            </w:r>
          </w:p>
        </w:tc>
      </w:tr>
      <w:tr w:rsidR="00480C0E" w:rsidRPr="001C3EB1" w14:paraId="41B65820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E3CA9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9EDD8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ロ休日　法定休日(　　　)%、法定外休日(　　　)%、</w:t>
            </w:r>
          </w:p>
        </w:tc>
      </w:tr>
      <w:tr w:rsidR="00480C0E" w:rsidRPr="001C3EB1" w14:paraId="72800C98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A99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A5AF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ハ深夜(　　　)%</w:t>
            </w:r>
          </w:p>
        </w:tc>
      </w:tr>
      <w:tr w:rsidR="00480C0E" w:rsidRPr="001C3EB1" w14:paraId="1965C0C8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007D9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E79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4賃金締切日(　　　)−毎月　　日、(　　　)−毎月　　日</w:t>
            </w:r>
          </w:p>
        </w:tc>
      </w:tr>
      <w:tr w:rsidR="00480C0E" w:rsidRPr="001C3EB1" w14:paraId="2338B9CA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16BF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664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5賃金支払日(　　　)−毎月　　日、(　　　)−毎月　　日</w:t>
            </w:r>
          </w:p>
        </w:tc>
      </w:tr>
      <w:tr w:rsidR="00480C0E" w:rsidRPr="001C3EB1" w14:paraId="518582AB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C47D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D95B7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6労使協定に基づく賃金支払時の控除(無,有(　　　　　　　　　　　　　　　))</w:t>
            </w:r>
          </w:p>
        </w:tc>
      </w:tr>
      <w:tr w:rsidR="00480C0E" w:rsidRPr="001C3EB1" w14:paraId="5AE4AA36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2B743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305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7昇給(時期等　　　　　　　　　　　　　　　　　　　　　　　　　　)</w:t>
            </w:r>
          </w:p>
        </w:tc>
      </w:tr>
      <w:tr w:rsidR="00480C0E" w:rsidRPr="001C3EB1" w14:paraId="07FCB7A2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2B854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38C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8賞与(有(時期、金額等　　　　　　　　　　　　　　　　　　)、無)</w:t>
            </w:r>
          </w:p>
        </w:tc>
      </w:tr>
      <w:tr w:rsidR="00480C0E" w:rsidRPr="001C3EB1" w14:paraId="0203013E" w14:textId="77777777" w:rsidTr="001C3EB1">
        <w:trPr>
          <w:trHeight w:hRule="exact" w:val="340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8212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933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9退職金(有(時期、金額等　　　　　　　　　　　　　　　　　　)、無)</w:t>
            </w:r>
          </w:p>
        </w:tc>
      </w:tr>
      <w:tr w:rsidR="00480C0E" w:rsidRPr="001C3EB1" w14:paraId="62CBC8DE" w14:textId="77777777" w:rsidTr="001C3EB1">
        <w:trPr>
          <w:trHeight w:hRule="exact" w:val="340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68B6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退職に関する事項</w:t>
            </w: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4E902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1定年制(有(　　　歳)、無)</w:t>
            </w:r>
          </w:p>
        </w:tc>
      </w:tr>
      <w:tr w:rsidR="00480C0E" w:rsidRPr="001C3EB1" w14:paraId="18F93623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5D001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8AA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2自己都合退職の手続(退職する　　日以上前に届け出ること)</w:t>
            </w:r>
          </w:p>
        </w:tc>
      </w:tr>
      <w:tr w:rsidR="00480C0E" w:rsidRPr="001C3EB1" w14:paraId="6689B3D8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E8DCB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27D9C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3解雇の事由及び手続</w:t>
            </w:r>
          </w:p>
        </w:tc>
      </w:tr>
      <w:tr w:rsidR="00480C0E" w:rsidRPr="001C3EB1" w14:paraId="729F3A1F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54E25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B1C3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7B42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0385D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500B5CBD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5BE81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A55D2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35E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FA5E1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72DC3217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19ABF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A744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 xml:space="preserve">　○詳細は、終業規則　第　条〜第　条、第　条〜第　条</w:t>
            </w:r>
          </w:p>
        </w:tc>
      </w:tr>
      <w:tr w:rsidR="00480C0E" w:rsidRPr="001C3EB1" w14:paraId="40494476" w14:textId="77777777" w:rsidTr="001C3EB1">
        <w:trPr>
          <w:trHeight w:hRule="exact" w:val="340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A9C43" w14:textId="77777777" w:rsidR="00480C0E" w:rsidRPr="001C3EB1" w:rsidRDefault="00480C0E" w:rsidP="00F87D1C">
            <w:pPr>
              <w:pStyle w:val="Standard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その他</w:t>
            </w: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6C36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・社会保険の加入状況(厚生年金　健康保険　厚生年金基金　その他(　　　　　　))</w:t>
            </w:r>
          </w:p>
        </w:tc>
      </w:tr>
      <w:tr w:rsidR="00480C0E" w:rsidRPr="001C3EB1" w14:paraId="079E88EB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2B9F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A5AE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・雇用保険の適用(有、無)</w:t>
            </w:r>
          </w:p>
        </w:tc>
      </w:tr>
      <w:tr w:rsidR="00480C0E" w:rsidRPr="001C3EB1" w14:paraId="6C5F7DE6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764E7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E157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・その他</w:t>
            </w:r>
          </w:p>
        </w:tc>
      </w:tr>
      <w:tr w:rsidR="00480C0E" w:rsidRPr="001C3EB1" w14:paraId="0E590AE1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DE2B5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F00DC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E03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BE8E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57BDEDB6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238C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7621D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BCB79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9D21A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80C0E" w:rsidRPr="001C3EB1" w14:paraId="599C2768" w14:textId="77777777" w:rsidTr="001C3EB1">
        <w:trPr>
          <w:trHeight w:hRule="exact" w:val="340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536C9" w14:textId="77777777" w:rsidR="00480C0E" w:rsidRPr="001C3EB1" w:rsidRDefault="00480C0E" w:rsidP="00F87D1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1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3846D" w14:textId="77777777" w:rsidR="00480C0E" w:rsidRPr="001C3EB1" w:rsidRDefault="00480C0E" w:rsidP="00F87D1C">
            <w:pPr>
              <w:pStyle w:val="Standard"/>
              <w:rPr>
                <w:rFonts w:asciiTheme="minorEastAsia" w:hAnsiTheme="minorEastAsia"/>
                <w:sz w:val="20"/>
                <w:szCs w:val="20"/>
              </w:rPr>
            </w:pPr>
            <w:r w:rsidRPr="001C3EB1">
              <w:rPr>
                <w:rFonts w:asciiTheme="minorEastAsia" w:hAnsiTheme="minorEastAsia"/>
                <w:sz w:val="20"/>
                <w:szCs w:val="20"/>
              </w:rPr>
              <w:t>・具体的に適用される就業規則名(　　　　　　　　　　　　　　　　　)</w:t>
            </w:r>
          </w:p>
        </w:tc>
      </w:tr>
    </w:tbl>
    <w:p w14:paraId="43AE66BA" w14:textId="0742D6FA" w:rsidR="00663C3D" w:rsidRPr="00480C0E" w:rsidRDefault="00663C3D" w:rsidP="00480C0E">
      <w:pPr>
        <w:rPr>
          <w:rFonts w:hint="eastAsia"/>
        </w:rPr>
      </w:pPr>
    </w:p>
    <w:sectPr w:rsidR="00663C3D" w:rsidRPr="00480C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751" w14:textId="77777777" w:rsidR="00CC4CC1" w:rsidRDefault="00CC4CC1" w:rsidP="009D1716">
      <w:r>
        <w:separator/>
      </w:r>
    </w:p>
  </w:endnote>
  <w:endnote w:type="continuationSeparator" w:id="0">
    <w:p w14:paraId="2D8FE7CA" w14:textId="77777777" w:rsidR="00CC4CC1" w:rsidRDefault="00CC4C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A697" w14:textId="77777777" w:rsidR="00CC4CC1" w:rsidRDefault="00CC4CC1" w:rsidP="009D1716">
      <w:r>
        <w:separator/>
      </w:r>
    </w:p>
  </w:footnote>
  <w:footnote w:type="continuationSeparator" w:id="0">
    <w:p w14:paraId="556E31C6" w14:textId="77777777" w:rsidR="00CC4CC1" w:rsidRDefault="00CC4CC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1C3EB1"/>
    <w:rsid w:val="001F51B9"/>
    <w:rsid w:val="0021409D"/>
    <w:rsid w:val="00220DB6"/>
    <w:rsid w:val="00222A77"/>
    <w:rsid w:val="00225EEE"/>
    <w:rsid w:val="002842FA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D5C7B"/>
    <w:rsid w:val="00455134"/>
    <w:rsid w:val="00480C0E"/>
    <w:rsid w:val="00483A59"/>
    <w:rsid w:val="004D4410"/>
    <w:rsid w:val="00532F6E"/>
    <w:rsid w:val="00533225"/>
    <w:rsid w:val="005B05FC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03662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53E4"/>
    <w:rsid w:val="00BA72A2"/>
    <w:rsid w:val="00BB2DEC"/>
    <w:rsid w:val="00BF1E8A"/>
    <w:rsid w:val="00C06063"/>
    <w:rsid w:val="00C26AEC"/>
    <w:rsid w:val="00C82B1C"/>
    <w:rsid w:val="00C92B59"/>
    <w:rsid w:val="00CA455E"/>
    <w:rsid w:val="00CB74B8"/>
    <w:rsid w:val="00CC48E2"/>
    <w:rsid w:val="00CC4CC1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CB9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1002</Characters>
  <Application>Microsoft Office Word</Application>
  <DocSecurity>0</DocSecurity>
  <Lines>167</Lines>
  <Paragraphs>123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労働条件通知書（兼労働条件同意書）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パートタイム労働者の労働条件通知書</dc:title>
  <dc:subject>ビジネス文書</dc:subject>
  <dc:creator>ホウフリンク</dc:creator>
  <cp:keywords/>
  <dc:description>【2021/11/02】
リリース</dc:description>
  <cp:lastModifiedBy>ホウフ リンク</cp:lastModifiedBy>
  <cp:revision>2</cp:revision>
  <cp:lastPrinted>2019-05-16T01:29:00Z</cp:lastPrinted>
  <dcterms:created xsi:type="dcterms:W3CDTF">2021-11-01T22:44:00Z</dcterms:created>
  <dcterms:modified xsi:type="dcterms:W3CDTF">2021-11-01T22:44:00Z</dcterms:modified>
</cp:coreProperties>
</file>