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0" w:type="dxa"/>
          <w:right w:w="10" w:type="dxa"/>
        </w:tblCellMar>
        <w:tblLook w:val="0000" w:firstRow="0" w:lastRow="0" w:firstColumn="0" w:lastColumn="0" w:noHBand="0" w:noVBand="0"/>
      </w:tblPr>
      <w:tblGrid>
        <w:gridCol w:w="568"/>
        <w:gridCol w:w="1421"/>
        <w:gridCol w:w="616"/>
        <w:gridCol w:w="7033"/>
      </w:tblGrid>
      <w:tr w:rsidR="00F751EE" w14:paraId="0CFC308A" w14:textId="77777777" w:rsidTr="00F31593">
        <w:trPr>
          <w:jc w:val="center"/>
        </w:trPr>
        <w:tc>
          <w:tcPr>
            <w:tcW w:w="9638" w:type="dxa"/>
            <w:gridSpan w:val="4"/>
            <w:tcMar>
              <w:top w:w="55" w:type="dxa"/>
              <w:left w:w="55" w:type="dxa"/>
              <w:bottom w:w="55" w:type="dxa"/>
              <w:right w:w="55" w:type="dxa"/>
            </w:tcMar>
          </w:tcPr>
          <w:p w14:paraId="3D2D46A6" w14:textId="77777777" w:rsidR="00F751EE" w:rsidRDefault="00F751EE" w:rsidP="00591273">
            <w:pPr>
              <w:pStyle w:val="a7"/>
              <w:spacing w:before="0"/>
              <w:rPr>
                <w:sz w:val="36"/>
                <w:szCs w:val="36"/>
              </w:rPr>
            </w:pPr>
            <w:bookmarkStart w:id="0" w:name="_GoBack"/>
            <w:bookmarkEnd w:id="0"/>
            <w:r>
              <w:rPr>
                <w:sz w:val="36"/>
                <w:szCs w:val="36"/>
              </w:rPr>
              <w:t>子ども食堂ネット　運営規約</w:t>
            </w:r>
          </w:p>
        </w:tc>
      </w:tr>
      <w:tr w:rsidR="00F751EE" w14:paraId="23D6313C" w14:textId="77777777" w:rsidTr="00F31593">
        <w:trPr>
          <w:jc w:val="center"/>
        </w:trPr>
        <w:tc>
          <w:tcPr>
            <w:tcW w:w="568" w:type="dxa"/>
            <w:tcMar>
              <w:top w:w="55" w:type="dxa"/>
              <w:left w:w="55" w:type="dxa"/>
              <w:bottom w:w="55" w:type="dxa"/>
              <w:right w:w="55" w:type="dxa"/>
            </w:tcMar>
          </w:tcPr>
          <w:p w14:paraId="41DED6A1" w14:textId="77777777" w:rsidR="00F751EE" w:rsidRDefault="00F751EE" w:rsidP="00F31593">
            <w:pPr>
              <w:pStyle w:val="Standard"/>
              <w:rPr>
                <w:rFonts w:eastAsia="ＭＳ 明朝"/>
              </w:rPr>
            </w:pPr>
            <w:r>
              <w:rPr>
                <w:rFonts w:ascii="ＭＳ 明朝" w:eastAsia="ＭＳ 明朝" w:hAnsi="ＭＳ 明朝"/>
              </w:rPr>
              <w:t>1.</w:t>
            </w:r>
          </w:p>
        </w:tc>
        <w:tc>
          <w:tcPr>
            <w:tcW w:w="1421" w:type="dxa"/>
            <w:tcMar>
              <w:top w:w="55" w:type="dxa"/>
              <w:left w:w="55" w:type="dxa"/>
              <w:bottom w:w="55" w:type="dxa"/>
              <w:right w:w="55" w:type="dxa"/>
            </w:tcMar>
          </w:tcPr>
          <w:p w14:paraId="1CDCB6AE" w14:textId="77777777" w:rsidR="00F751EE" w:rsidRDefault="00F751EE" w:rsidP="00F31593">
            <w:pPr>
              <w:pStyle w:val="Standard"/>
              <w:rPr>
                <w:rFonts w:eastAsia="ＭＳ 明朝"/>
              </w:rPr>
            </w:pPr>
            <w:r>
              <w:rPr>
                <w:rFonts w:ascii="ＭＳ 明朝" w:eastAsia="ＭＳ 明朝" w:hAnsi="ＭＳ 明朝"/>
              </w:rPr>
              <w:t>名称</w:t>
            </w:r>
          </w:p>
        </w:tc>
        <w:tc>
          <w:tcPr>
            <w:tcW w:w="7649" w:type="dxa"/>
            <w:gridSpan w:val="2"/>
            <w:tcMar>
              <w:top w:w="55" w:type="dxa"/>
              <w:left w:w="55" w:type="dxa"/>
              <w:bottom w:w="55" w:type="dxa"/>
              <w:right w:w="55" w:type="dxa"/>
            </w:tcMar>
            <w:vAlign w:val="center"/>
          </w:tcPr>
          <w:p w14:paraId="5A590308" w14:textId="77777777" w:rsidR="00F751EE" w:rsidRDefault="00F751EE" w:rsidP="00F31593">
            <w:pPr>
              <w:pStyle w:val="Standard"/>
              <w:spacing w:line="276" w:lineRule="auto"/>
              <w:rPr>
                <w:rFonts w:eastAsia="ＭＳ 明朝"/>
              </w:rPr>
            </w:pPr>
            <w:r>
              <w:rPr>
                <w:rFonts w:ascii="ＭＳ 明朝" w:eastAsia="ＭＳ 明朝" w:hAnsi="ＭＳ 明朝"/>
                <w:u w:val="single"/>
              </w:rPr>
              <w:t xml:space="preserve">　　　　　　　　</w:t>
            </w:r>
            <w:r>
              <w:rPr>
                <w:rFonts w:ascii="ＭＳ 明朝" w:eastAsia="ＭＳ 明朝" w:hAnsi="ＭＳ 明朝"/>
              </w:rPr>
              <w:t xml:space="preserve">　　</w:t>
            </w:r>
          </w:p>
        </w:tc>
      </w:tr>
      <w:tr w:rsidR="00F751EE" w14:paraId="7303A4EB" w14:textId="77777777" w:rsidTr="00F31593">
        <w:trPr>
          <w:jc w:val="center"/>
        </w:trPr>
        <w:tc>
          <w:tcPr>
            <w:tcW w:w="568" w:type="dxa"/>
            <w:tcMar>
              <w:top w:w="55" w:type="dxa"/>
              <w:left w:w="55" w:type="dxa"/>
              <w:bottom w:w="55" w:type="dxa"/>
              <w:right w:w="55" w:type="dxa"/>
            </w:tcMar>
          </w:tcPr>
          <w:p w14:paraId="6B2B90C7" w14:textId="77777777" w:rsidR="00F751EE" w:rsidRDefault="00F751EE" w:rsidP="00F31593">
            <w:pPr>
              <w:pStyle w:val="Standard"/>
              <w:rPr>
                <w:rFonts w:eastAsia="ＭＳ 明朝"/>
              </w:rPr>
            </w:pPr>
            <w:r>
              <w:rPr>
                <w:rFonts w:ascii="ＭＳ 明朝" w:eastAsia="ＭＳ 明朝" w:hAnsi="ＭＳ 明朝"/>
              </w:rPr>
              <w:t>2.</w:t>
            </w:r>
          </w:p>
        </w:tc>
        <w:tc>
          <w:tcPr>
            <w:tcW w:w="1421" w:type="dxa"/>
            <w:tcMar>
              <w:top w:w="55" w:type="dxa"/>
              <w:left w:w="55" w:type="dxa"/>
              <w:bottom w:w="55" w:type="dxa"/>
              <w:right w:w="55" w:type="dxa"/>
            </w:tcMar>
          </w:tcPr>
          <w:p w14:paraId="015E152A" w14:textId="77777777" w:rsidR="00F751EE" w:rsidRDefault="00F751EE" w:rsidP="00F31593">
            <w:pPr>
              <w:pStyle w:val="Standard"/>
              <w:rPr>
                <w:rFonts w:eastAsia="ＭＳ 明朝"/>
              </w:rPr>
            </w:pPr>
            <w:r>
              <w:rPr>
                <w:rFonts w:ascii="ＭＳ 明朝" w:eastAsia="ＭＳ 明朝" w:hAnsi="ＭＳ 明朝"/>
              </w:rPr>
              <w:t>事務局</w:t>
            </w:r>
          </w:p>
        </w:tc>
        <w:tc>
          <w:tcPr>
            <w:tcW w:w="7649" w:type="dxa"/>
            <w:gridSpan w:val="2"/>
            <w:tcMar>
              <w:top w:w="55" w:type="dxa"/>
              <w:left w:w="55" w:type="dxa"/>
              <w:bottom w:w="55" w:type="dxa"/>
              <w:right w:w="55" w:type="dxa"/>
            </w:tcMar>
            <w:vAlign w:val="center"/>
          </w:tcPr>
          <w:p w14:paraId="115E8AE8" w14:textId="77777777" w:rsidR="00F751EE" w:rsidRDefault="00F751EE" w:rsidP="00F31593">
            <w:pPr>
              <w:pStyle w:val="Standard"/>
              <w:spacing w:line="276" w:lineRule="auto"/>
              <w:rPr>
                <w:rFonts w:eastAsia="ＭＳ 明朝"/>
              </w:rPr>
            </w:pPr>
            <w:r>
              <w:rPr>
                <w:rFonts w:ascii="ＭＳ 明朝" w:eastAsia="ＭＳ 明朝" w:hAnsi="ＭＳ 明朝"/>
                <w:u w:val="single"/>
              </w:rPr>
              <w:t xml:space="preserve">　　　　　　　　</w:t>
            </w:r>
            <w:r>
              <w:rPr>
                <w:rFonts w:ascii="ＭＳ 明朝" w:eastAsia="ＭＳ 明朝" w:hAnsi="ＭＳ 明朝"/>
              </w:rPr>
              <w:t xml:space="preserve">　　</w:t>
            </w:r>
          </w:p>
        </w:tc>
      </w:tr>
      <w:tr w:rsidR="00F751EE" w14:paraId="7DADD3F7" w14:textId="77777777" w:rsidTr="00F31593">
        <w:trPr>
          <w:jc w:val="center"/>
        </w:trPr>
        <w:tc>
          <w:tcPr>
            <w:tcW w:w="568" w:type="dxa"/>
            <w:tcMar>
              <w:top w:w="55" w:type="dxa"/>
              <w:left w:w="55" w:type="dxa"/>
              <w:bottom w:w="55" w:type="dxa"/>
              <w:right w:w="55" w:type="dxa"/>
            </w:tcMar>
          </w:tcPr>
          <w:p w14:paraId="6DDAD161" w14:textId="77777777" w:rsidR="00F751EE" w:rsidRDefault="00F751EE" w:rsidP="00F31593">
            <w:pPr>
              <w:pStyle w:val="Standard"/>
              <w:rPr>
                <w:rFonts w:eastAsia="ＭＳ 明朝"/>
              </w:rPr>
            </w:pPr>
            <w:r>
              <w:rPr>
                <w:rFonts w:ascii="ＭＳ 明朝" w:eastAsia="ＭＳ 明朝" w:hAnsi="ＭＳ 明朝"/>
              </w:rPr>
              <w:t>3.</w:t>
            </w:r>
          </w:p>
        </w:tc>
        <w:tc>
          <w:tcPr>
            <w:tcW w:w="1421" w:type="dxa"/>
            <w:tcMar>
              <w:top w:w="55" w:type="dxa"/>
              <w:left w:w="55" w:type="dxa"/>
              <w:bottom w:w="55" w:type="dxa"/>
              <w:right w:w="55" w:type="dxa"/>
            </w:tcMar>
          </w:tcPr>
          <w:p w14:paraId="7E9F5E29" w14:textId="77777777" w:rsidR="00F751EE" w:rsidRDefault="00F751EE" w:rsidP="00F31593">
            <w:pPr>
              <w:pStyle w:val="Standard"/>
              <w:rPr>
                <w:rFonts w:eastAsia="ＭＳ 明朝"/>
              </w:rPr>
            </w:pPr>
            <w:r>
              <w:rPr>
                <w:rFonts w:ascii="ＭＳ 明朝" w:eastAsia="ＭＳ 明朝" w:hAnsi="ＭＳ 明朝"/>
              </w:rPr>
              <w:t>目的</w:t>
            </w:r>
          </w:p>
        </w:tc>
        <w:tc>
          <w:tcPr>
            <w:tcW w:w="7649" w:type="dxa"/>
            <w:gridSpan w:val="2"/>
            <w:tcMar>
              <w:top w:w="55" w:type="dxa"/>
              <w:left w:w="55" w:type="dxa"/>
              <w:bottom w:w="55" w:type="dxa"/>
              <w:right w:w="55" w:type="dxa"/>
            </w:tcMar>
            <w:vAlign w:val="center"/>
          </w:tcPr>
          <w:p w14:paraId="42EC48B3" w14:textId="77777777" w:rsidR="00F751EE" w:rsidRDefault="00F751EE" w:rsidP="00F31593">
            <w:pPr>
              <w:pStyle w:val="Standard"/>
              <w:spacing w:line="276" w:lineRule="auto"/>
              <w:rPr>
                <w:rFonts w:eastAsia="ＭＳ 明朝"/>
              </w:rPr>
            </w:pPr>
            <w:r>
              <w:rPr>
                <w:rFonts w:ascii="ＭＳ 明朝" w:eastAsia="ＭＳ 明朝" w:hAnsi="ＭＳ 明朝"/>
              </w:rPr>
              <w:t>地域における食を通した子どもの居場所である「子ども食堂」の交流、情報共有、研修、広報啓発、人材や食材のマッチング等の支援を通じて、子ども食堂の輪を広げていくことを目的とする。</w:t>
            </w:r>
          </w:p>
        </w:tc>
      </w:tr>
      <w:tr w:rsidR="00F751EE" w14:paraId="765FDECF" w14:textId="77777777" w:rsidTr="00F31593">
        <w:trPr>
          <w:jc w:val="center"/>
        </w:trPr>
        <w:tc>
          <w:tcPr>
            <w:tcW w:w="568" w:type="dxa"/>
            <w:tcMar>
              <w:top w:w="55" w:type="dxa"/>
              <w:left w:w="55" w:type="dxa"/>
              <w:bottom w:w="55" w:type="dxa"/>
              <w:right w:w="55" w:type="dxa"/>
            </w:tcMar>
          </w:tcPr>
          <w:p w14:paraId="10A99BE0" w14:textId="77777777" w:rsidR="00F751EE" w:rsidRDefault="00F751EE" w:rsidP="00F31593">
            <w:pPr>
              <w:pStyle w:val="Standard"/>
              <w:rPr>
                <w:rFonts w:eastAsia="ＭＳ 明朝"/>
              </w:rPr>
            </w:pPr>
            <w:r>
              <w:rPr>
                <w:rFonts w:ascii="ＭＳ 明朝" w:eastAsia="ＭＳ 明朝" w:hAnsi="ＭＳ 明朝"/>
              </w:rPr>
              <w:t>4.</w:t>
            </w:r>
          </w:p>
        </w:tc>
        <w:tc>
          <w:tcPr>
            <w:tcW w:w="1421" w:type="dxa"/>
            <w:tcMar>
              <w:top w:w="55" w:type="dxa"/>
              <w:left w:w="55" w:type="dxa"/>
              <w:bottom w:w="55" w:type="dxa"/>
              <w:right w:w="55" w:type="dxa"/>
            </w:tcMar>
          </w:tcPr>
          <w:p w14:paraId="55CD9EA4" w14:textId="77777777" w:rsidR="00F751EE" w:rsidRDefault="00F751EE" w:rsidP="00F31593">
            <w:pPr>
              <w:pStyle w:val="Standard"/>
              <w:rPr>
                <w:rFonts w:eastAsia="ＭＳ 明朝"/>
              </w:rPr>
            </w:pPr>
            <w:r>
              <w:rPr>
                <w:rFonts w:ascii="ＭＳ 明朝" w:eastAsia="ＭＳ 明朝" w:hAnsi="ＭＳ 明朝"/>
              </w:rPr>
              <w:t>事業内容</w:t>
            </w:r>
          </w:p>
        </w:tc>
        <w:tc>
          <w:tcPr>
            <w:tcW w:w="7649" w:type="dxa"/>
            <w:gridSpan w:val="2"/>
            <w:tcMar>
              <w:top w:w="55" w:type="dxa"/>
              <w:left w:w="55" w:type="dxa"/>
              <w:bottom w:w="55" w:type="dxa"/>
              <w:right w:w="55" w:type="dxa"/>
            </w:tcMar>
            <w:vAlign w:val="center"/>
          </w:tcPr>
          <w:p w14:paraId="4C4BD13E" w14:textId="77777777" w:rsidR="00F751EE" w:rsidRDefault="00F751EE" w:rsidP="00F31593">
            <w:pPr>
              <w:pStyle w:val="Standard"/>
              <w:spacing w:line="276" w:lineRule="auto"/>
              <w:rPr>
                <w:rFonts w:eastAsia="ＭＳ 明朝"/>
              </w:rPr>
            </w:pPr>
            <w:r>
              <w:rPr>
                <w:rFonts w:ascii="ＭＳ 明朝" w:eastAsia="ＭＳ 明朝" w:hAnsi="ＭＳ 明朝"/>
              </w:rPr>
              <w:t>・子ども食堂を実施する団体の交流、情報共有、研修、広報啓発</w:t>
            </w:r>
          </w:p>
          <w:p w14:paraId="13A7254C" w14:textId="77777777" w:rsidR="00F751EE" w:rsidRDefault="00F751EE" w:rsidP="00F31593">
            <w:pPr>
              <w:pStyle w:val="Standard"/>
              <w:spacing w:line="276" w:lineRule="auto"/>
              <w:rPr>
                <w:rFonts w:eastAsia="ＭＳ 明朝"/>
              </w:rPr>
            </w:pPr>
            <w:r>
              <w:rPr>
                <w:rFonts w:ascii="ＭＳ 明朝" w:eastAsia="ＭＳ 明朝" w:hAnsi="ＭＳ 明朝"/>
              </w:rPr>
              <w:t>・人材や食材のマッチング</w:t>
            </w:r>
          </w:p>
          <w:p w14:paraId="0E4E8C0F" w14:textId="77777777" w:rsidR="00F751EE" w:rsidRDefault="00F751EE" w:rsidP="00F31593">
            <w:pPr>
              <w:pStyle w:val="Standard"/>
              <w:spacing w:line="276" w:lineRule="auto"/>
              <w:rPr>
                <w:rFonts w:eastAsia="ＭＳ 明朝"/>
              </w:rPr>
            </w:pPr>
            <w:r>
              <w:rPr>
                <w:rFonts w:ascii="ＭＳ 明朝" w:eastAsia="ＭＳ 明朝" w:hAnsi="ＭＳ 明朝"/>
              </w:rPr>
              <w:t>・イベントの内容を紹介等</w:t>
            </w:r>
          </w:p>
        </w:tc>
      </w:tr>
      <w:tr w:rsidR="00F751EE" w14:paraId="36ACC732" w14:textId="77777777" w:rsidTr="00F31593">
        <w:trPr>
          <w:jc w:val="center"/>
        </w:trPr>
        <w:tc>
          <w:tcPr>
            <w:tcW w:w="568" w:type="dxa"/>
            <w:tcMar>
              <w:top w:w="55" w:type="dxa"/>
              <w:left w:w="55" w:type="dxa"/>
              <w:bottom w:w="55" w:type="dxa"/>
              <w:right w:w="55" w:type="dxa"/>
            </w:tcMar>
          </w:tcPr>
          <w:p w14:paraId="56F3905A" w14:textId="77777777" w:rsidR="00F751EE" w:rsidRDefault="00F751EE" w:rsidP="00F31593">
            <w:pPr>
              <w:pStyle w:val="Standard"/>
              <w:rPr>
                <w:rFonts w:eastAsia="ＭＳ 明朝"/>
              </w:rPr>
            </w:pPr>
            <w:r>
              <w:rPr>
                <w:rFonts w:ascii="ＭＳ 明朝" w:eastAsia="ＭＳ 明朝" w:hAnsi="ＭＳ 明朝"/>
              </w:rPr>
              <w:t>5.</w:t>
            </w:r>
          </w:p>
        </w:tc>
        <w:tc>
          <w:tcPr>
            <w:tcW w:w="1421" w:type="dxa"/>
            <w:tcMar>
              <w:top w:w="55" w:type="dxa"/>
              <w:left w:w="55" w:type="dxa"/>
              <w:bottom w:w="55" w:type="dxa"/>
              <w:right w:w="55" w:type="dxa"/>
            </w:tcMar>
          </w:tcPr>
          <w:p w14:paraId="58F5AEED" w14:textId="77777777" w:rsidR="00F751EE" w:rsidRDefault="00F751EE" w:rsidP="00F31593">
            <w:pPr>
              <w:pStyle w:val="Standard"/>
              <w:rPr>
                <w:rFonts w:eastAsia="ＭＳ 明朝"/>
              </w:rPr>
            </w:pPr>
            <w:r>
              <w:rPr>
                <w:rFonts w:ascii="ＭＳ 明朝" w:eastAsia="ＭＳ 明朝" w:hAnsi="ＭＳ 明朝"/>
              </w:rPr>
              <w:t>設立年月日</w:t>
            </w:r>
          </w:p>
        </w:tc>
        <w:tc>
          <w:tcPr>
            <w:tcW w:w="7649" w:type="dxa"/>
            <w:gridSpan w:val="2"/>
            <w:tcMar>
              <w:top w:w="55" w:type="dxa"/>
              <w:left w:w="55" w:type="dxa"/>
              <w:bottom w:w="55" w:type="dxa"/>
              <w:right w:w="55" w:type="dxa"/>
            </w:tcMar>
            <w:vAlign w:val="center"/>
          </w:tcPr>
          <w:p w14:paraId="644498F4" w14:textId="77777777" w:rsidR="00F751EE" w:rsidRDefault="00F751EE" w:rsidP="00F31593">
            <w:pPr>
              <w:pStyle w:val="Standard"/>
              <w:spacing w:line="276" w:lineRule="auto"/>
              <w:rPr>
                <w:rFonts w:eastAsia="ＭＳ 明朝"/>
              </w:rPr>
            </w:pPr>
            <w:r>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 xml:space="preserve">日　</w:t>
            </w:r>
          </w:p>
        </w:tc>
      </w:tr>
      <w:tr w:rsidR="00F751EE" w14:paraId="7D60AD12" w14:textId="77777777" w:rsidTr="00F31593">
        <w:trPr>
          <w:jc w:val="center"/>
        </w:trPr>
        <w:tc>
          <w:tcPr>
            <w:tcW w:w="568" w:type="dxa"/>
            <w:tcMar>
              <w:top w:w="55" w:type="dxa"/>
              <w:left w:w="55" w:type="dxa"/>
              <w:bottom w:w="55" w:type="dxa"/>
              <w:right w:w="55" w:type="dxa"/>
            </w:tcMar>
          </w:tcPr>
          <w:p w14:paraId="1D629AFD" w14:textId="77777777" w:rsidR="00F751EE" w:rsidRDefault="00F751EE" w:rsidP="00F31593">
            <w:pPr>
              <w:pStyle w:val="Standard"/>
              <w:rPr>
                <w:rFonts w:eastAsia="ＭＳ 明朝"/>
              </w:rPr>
            </w:pPr>
            <w:r>
              <w:rPr>
                <w:rFonts w:ascii="ＭＳ 明朝" w:eastAsia="ＭＳ 明朝" w:hAnsi="ＭＳ 明朝"/>
              </w:rPr>
              <w:t>6.</w:t>
            </w:r>
          </w:p>
        </w:tc>
        <w:tc>
          <w:tcPr>
            <w:tcW w:w="1421" w:type="dxa"/>
            <w:tcMar>
              <w:top w:w="55" w:type="dxa"/>
              <w:left w:w="55" w:type="dxa"/>
              <w:bottom w:w="55" w:type="dxa"/>
              <w:right w:w="55" w:type="dxa"/>
            </w:tcMar>
          </w:tcPr>
          <w:p w14:paraId="6AE09CDF" w14:textId="77777777" w:rsidR="00F751EE" w:rsidRDefault="00F751EE" w:rsidP="00F31593">
            <w:pPr>
              <w:pStyle w:val="Standard"/>
              <w:rPr>
                <w:rFonts w:eastAsia="ＭＳ 明朝"/>
              </w:rPr>
            </w:pPr>
            <w:r>
              <w:rPr>
                <w:rFonts w:ascii="ＭＳ 明朝" w:eastAsia="ＭＳ 明朝" w:hAnsi="ＭＳ 明朝"/>
              </w:rPr>
              <w:t>構成員</w:t>
            </w:r>
          </w:p>
        </w:tc>
        <w:tc>
          <w:tcPr>
            <w:tcW w:w="7649" w:type="dxa"/>
            <w:gridSpan w:val="2"/>
            <w:tcMar>
              <w:top w:w="55" w:type="dxa"/>
              <w:left w:w="55" w:type="dxa"/>
              <w:bottom w:w="55" w:type="dxa"/>
              <w:right w:w="55" w:type="dxa"/>
            </w:tcMar>
            <w:vAlign w:val="center"/>
          </w:tcPr>
          <w:p w14:paraId="45EF035C" w14:textId="77777777" w:rsidR="00F751EE" w:rsidRDefault="00F751EE" w:rsidP="00F31593">
            <w:pPr>
              <w:pStyle w:val="Standard"/>
              <w:spacing w:line="276" w:lineRule="auto"/>
              <w:rPr>
                <w:rFonts w:eastAsia="ＭＳ 明朝"/>
              </w:rPr>
            </w:pPr>
            <w:r>
              <w:rPr>
                <w:rFonts w:ascii="ＭＳ 明朝" w:eastAsia="ＭＳ 明朝" w:hAnsi="ＭＳ 明朝"/>
              </w:rPr>
              <w:t>子ども食堂ネットは、子ども食堂を実施する個人および団体のうち、子ども食堂ネットに入会したもので構成される。</w:t>
            </w:r>
          </w:p>
        </w:tc>
      </w:tr>
      <w:tr w:rsidR="00F751EE" w14:paraId="671622BC" w14:textId="77777777" w:rsidTr="00F31593">
        <w:trPr>
          <w:jc w:val="center"/>
        </w:trPr>
        <w:tc>
          <w:tcPr>
            <w:tcW w:w="568" w:type="dxa"/>
            <w:tcMar>
              <w:top w:w="55" w:type="dxa"/>
              <w:left w:w="55" w:type="dxa"/>
              <w:bottom w:w="55" w:type="dxa"/>
              <w:right w:w="55" w:type="dxa"/>
            </w:tcMar>
          </w:tcPr>
          <w:p w14:paraId="00DC84C7" w14:textId="77777777" w:rsidR="00F751EE" w:rsidRDefault="00F751EE" w:rsidP="00F31593">
            <w:pPr>
              <w:pStyle w:val="Standard"/>
              <w:rPr>
                <w:rFonts w:eastAsia="ＭＳ 明朝"/>
              </w:rPr>
            </w:pPr>
            <w:r>
              <w:rPr>
                <w:rFonts w:ascii="ＭＳ 明朝" w:eastAsia="ＭＳ 明朝" w:hAnsi="ＭＳ 明朝"/>
              </w:rPr>
              <w:t>7.</w:t>
            </w:r>
          </w:p>
        </w:tc>
        <w:tc>
          <w:tcPr>
            <w:tcW w:w="1421" w:type="dxa"/>
            <w:tcMar>
              <w:top w:w="55" w:type="dxa"/>
              <w:left w:w="55" w:type="dxa"/>
              <w:bottom w:w="55" w:type="dxa"/>
              <w:right w:w="55" w:type="dxa"/>
            </w:tcMar>
          </w:tcPr>
          <w:p w14:paraId="26DE75E0" w14:textId="77777777" w:rsidR="00F751EE" w:rsidRDefault="00F751EE" w:rsidP="00F31593">
            <w:pPr>
              <w:pStyle w:val="Standard"/>
              <w:rPr>
                <w:rFonts w:eastAsia="ＭＳ 明朝"/>
              </w:rPr>
            </w:pPr>
            <w:r>
              <w:rPr>
                <w:rFonts w:ascii="ＭＳ 明朝" w:eastAsia="ＭＳ 明朝" w:hAnsi="ＭＳ 明朝"/>
              </w:rPr>
              <w:t>入会要件</w:t>
            </w:r>
          </w:p>
        </w:tc>
        <w:tc>
          <w:tcPr>
            <w:tcW w:w="7649" w:type="dxa"/>
            <w:gridSpan w:val="2"/>
            <w:tcMar>
              <w:top w:w="55" w:type="dxa"/>
              <w:left w:w="55" w:type="dxa"/>
              <w:bottom w:w="55" w:type="dxa"/>
              <w:right w:w="55" w:type="dxa"/>
            </w:tcMar>
            <w:vAlign w:val="center"/>
          </w:tcPr>
          <w:p w14:paraId="3F5CD2F7" w14:textId="77777777" w:rsidR="00F751EE" w:rsidRDefault="00F751EE" w:rsidP="00F31593">
            <w:pPr>
              <w:pStyle w:val="Standard"/>
              <w:spacing w:line="276" w:lineRule="auto"/>
              <w:rPr>
                <w:rFonts w:eastAsia="ＭＳ 明朝"/>
              </w:rPr>
            </w:pPr>
            <w:r>
              <w:rPr>
                <w:rFonts w:ascii="ＭＳ 明朝" w:eastAsia="ＭＳ 明朝" w:hAnsi="ＭＳ 明朝"/>
              </w:rPr>
              <w:t>入会する子ども食堂については、下記の要件を満たすものとする。</w:t>
            </w:r>
          </w:p>
        </w:tc>
      </w:tr>
      <w:tr w:rsidR="00F751EE" w14:paraId="4EB65F63" w14:textId="77777777" w:rsidTr="00F31593">
        <w:trPr>
          <w:jc w:val="center"/>
        </w:trPr>
        <w:tc>
          <w:tcPr>
            <w:tcW w:w="568" w:type="dxa"/>
            <w:tcMar>
              <w:top w:w="55" w:type="dxa"/>
              <w:left w:w="55" w:type="dxa"/>
              <w:bottom w:w="55" w:type="dxa"/>
              <w:right w:w="55" w:type="dxa"/>
            </w:tcMar>
          </w:tcPr>
          <w:p w14:paraId="573F7617" w14:textId="77777777" w:rsidR="00F751EE" w:rsidRDefault="00F751EE" w:rsidP="00F31593">
            <w:pPr>
              <w:pStyle w:val="Standard"/>
              <w:rPr>
                <w:rFonts w:eastAsia="ＭＳ 明朝"/>
              </w:rPr>
            </w:pPr>
          </w:p>
        </w:tc>
        <w:tc>
          <w:tcPr>
            <w:tcW w:w="1421" w:type="dxa"/>
            <w:tcMar>
              <w:top w:w="55" w:type="dxa"/>
              <w:left w:w="55" w:type="dxa"/>
              <w:bottom w:w="55" w:type="dxa"/>
              <w:right w:w="55" w:type="dxa"/>
            </w:tcMar>
          </w:tcPr>
          <w:p w14:paraId="38A22A7F" w14:textId="77777777" w:rsidR="00F751EE" w:rsidRDefault="00F751EE" w:rsidP="00F31593">
            <w:pPr>
              <w:pStyle w:val="TableContents"/>
              <w:rPr>
                <w:rFonts w:eastAsia="ＭＳ 明朝"/>
              </w:rPr>
            </w:pPr>
          </w:p>
        </w:tc>
        <w:tc>
          <w:tcPr>
            <w:tcW w:w="616" w:type="dxa"/>
            <w:tcMar>
              <w:top w:w="55" w:type="dxa"/>
              <w:left w:w="55" w:type="dxa"/>
              <w:bottom w:w="55" w:type="dxa"/>
              <w:right w:w="55" w:type="dxa"/>
            </w:tcMar>
          </w:tcPr>
          <w:p w14:paraId="40451152" w14:textId="77777777" w:rsidR="00F751EE" w:rsidRDefault="00F751EE" w:rsidP="00F31593">
            <w:pPr>
              <w:pStyle w:val="Standard"/>
              <w:spacing w:line="276" w:lineRule="auto"/>
              <w:rPr>
                <w:rFonts w:eastAsia="ＭＳ 明朝"/>
              </w:rPr>
            </w:pPr>
            <w:r>
              <w:rPr>
                <w:rFonts w:ascii="ＭＳ 明朝" w:eastAsia="ＭＳ 明朝" w:hAnsi="ＭＳ 明朝"/>
              </w:rPr>
              <w:t>1)</w:t>
            </w:r>
          </w:p>
        </w:tc>
        <w:tc>
          <w:tcPr>
            <w:tcW w:w="7033" w:type="dxa"/>
            <w:tcMar>
              <w:top w:w="55" w:type="dxa"/>
              <w:left w:w="55" w:type="dxa"/>
              <w:bottom w:w="55" w:type="dxa"/>
              <w:right w:w="55" w:type="dxa"/>
            </w:tcMar>
            <w:vAlign w:val="center"/>
          </w:tcPr>
          <w:p w14:paraId="34B63FB2" w14:textId="77777777" w:rsidR="00F751EE" w:rsidRDefault="00F751EE" w:rsidP="00F31593">
            <w:pPr>
              <w:pStyle w:val="Standard"/>
              <w:spacing w:line="276" w:lineRule="auto"/>
              <w:rPr>
                <w:rFonts w:eastAsia="ＭＳ 明朝"/>
              </w:rPr>
            </w:pPr>
            <w:r>
              <w:rPr>
                <w:rFonts w:ascii="ＭＳ 明朝" w:eastAsia="ＭＳ 明朝" w:hAnsi="ＭＳ 明朝"/>
              </w:rPr>
              <w:t>子ども食堂ネットの趣旨に賛同し、子ども食堂の取り組みの輪を広げていくこと。</w:t>
            </w:r>
          </w:p>
        </w:tc>
      </w:tr>
      <w:tr w:rsidR="00F751EE" w14:paraId="7A77150F" w14:textId="77777777" w:rsidTr="00F31593">
        <w:trPr>
          <w:jc w:val="center"/>
        </w:trPr>
        <w:tc>
          <w:tcPr>
            <w:tcW w:w="568" w:type="dxa"/>
            <w:tcMar>
              <w:top w:w="55" w:type="dxa"/>
              <w:left w:w="55" w:type="dxa"/>
              <w:bottom w:w="55" w:type="dxa"/>
              <w:right w:w="55" w:type="dxa"/>
            </w:tcMar>
          </w:tcPr>
          <w:p w14:paraId="45763CFE" w14:textId="77777777" w:rsidR="00F751EE" w:rsidRDefault="00F751EE" w:rsidP="00F31593">
            <w:pPr>
              <w:pStyle w:val="Standard"/>
              <w:rPr>
                <w:rFonts w:eastAsia="ＭＳ 明朝"/>
              </w:rPr>
            </w:pPr>
          </w:p>
        </w:tc>
        <w:tc>
          <w:tcPr>
            <w:tcW w:w="1421" w:type="dxa"/>
            <w:tcMar>
              <w:top w:w="55" w:type="dxa"/>
              <w:left w:w="55" w:type="dxa"/>
              <w:bottom w:w="55" w:type="dxa"/>
              <w:right w:w="55" w:type="dxa"/>
            </w:tcMar>
          </w:tcPr>
          <w:p w14:paraId="640EC8EB" w14:textId="77777777" w:rsidR="00F751EE" w:rsidRDefault="00F751EE" w:rsidP="00F31593">
            <w:pPr>
              <w:pStyle w:val="TableContents"/>
              <w:rPr>
                <w:rFonts w:eastAsia="ＭＳ 明朝"/>
              </w:rPr>
            </w:pPr>
          </w:p>
        </w:tc>
        <w:tc>
          <w:tcPr>
            <w:tcW w:w="616" w:type="dxa"/>
            <w:tcMar>
              <w:top w:w="55" w:type="dxa"/>
              <w:left w:w="55" w:type="dxa"/>
              <w:bottom w:w="55" w:type="dxa"/>
              <w:right w:w="55" w:type="dxa"/>
            </w:tcMar>
          </w:tcPr>
          <w:p w14:paraId="263EC7C0" w14:textId="77777777" w:rsidR="00F751EE" w:rsidRDefault="00F751EE" w:rsidP="00F31593">
            <w:pPr>
              <w:pStyle w:val="Standard"/>
              <w:spacing w:line="276" w:lineRule="auto"/>
              <w:rPr>
                <w:rFonts w:eastAsia="ＭＳ 明朝"/>
              </w:rPr>
            </w:pPr>
            <w:r>
              <w:rPr>
                <w:rFonts w:ascii="ＭＳ 明朝" w:eastAsia="ＭＳ 明朝" w:hAnsi="ＭＳ 明朝"/>
              </w:rPr>
              <w:t>2)</w:t>
            </w:r>
          </w:p>
        </w:tc>
        <w:tc>
          <w:tcPr>
            <w:tcW w:w="7033" w:type="dxa"/>
            <w:tcMar>
              <w:top w:w="55" w:type="dxa"/>
              <w:left w:w="55" w:type="dxa"/>
              <w:bottom w:w="55" w:type="dxa"/>
              <w:right w:w="55" w:type="dxa"/>
            </w:tcMar>
            <w:vAlign w:val="center"/>
          </w:tcPr>
          <w:p w14:paraId="5181C533" w14:textId="77777777" w:rsidR="00F751EE" w:rsidRDefault="00F751EE" w:rsidP="00F31593">
            <w:pPr>
              <w:pStyle w:val="Standard"/>
              <w:spacing w:line="276" w:lineRule="auto"/>
              <w:rPr>
                <w:rFonts w:eastAsia="ＭＳ 明朝"/>
              </w:rPr>
            </w:pPr>
            <w:r>
              <w:rPr>
                <w:rFonts w:ascii="ＭＳ 明朝" w:eastAsia="ＭＳ 明朝" w:hAnsi="ＭＳ 明朝"/>
              </w:rPr>
              <w:t>地域の子どもたちが気軽に参加でき、自主学習の支援や子ども同士の遊び、体験等子どもの居場所づくりを行うこと。</w:t>
            </w:r>
          </w:p>
        </w:tc>
      </w:tr>
      <w:tr w:rsidR="00F751EE" w14:paraId="01BC7412" w14:textId="77777777" w:rsidTr="00F31593">
        <w:trPr>
          <w:jc w:val="center"/>
        </w:trPr>
        <w:tc>
          <w:tcPr>
            <w:tcW w:w="568" w:type="dxa"/>
            <w:tcMar>
              <w:top w:w="55" w:type="dxa"/>
              <w:left w:w="55" w:type="dxa"/>
              <w:bottom w:w="55" w:type="dxa"/>
              <w:right w:w="55" w:type="dxa"/>
            </w:tcMar>
          </w:tcPr>
          <w:p w14:paraId="456FD0FE" w14:textId="77777777" w:rsidR="00F751EE" w:rsidRDefault="00F751EE" w:rsidP="00F31593">
            <w:pPr>
              <w:pStyle w:val="Standard"/>
              <w:rPr>
                <w:rFonts w:eastAsia="ＭＳ 明朝"/>
              </w:rPr>
            </w:pPr>
          </w:p>
        </w:tc>
        <w:tc>
          <w:tcPr>
            <w:tcW w:w="1421" w:type="dxa"/>
            <w:tcMar>
              <w:top w:w="55" w:type="dxa"/>
              <w:left w:w="55" w:type="dxa"/>
              <w:bottom w:w="55" w:type="dxa"/>
              <w:right w:w="55" w:type="dxa"/>
            </w:tcMar>
          </w:tcPr>
          <w:p w14:paraId="6DB17384" w14:textId="77777777" w:rsidR="00F751EE" w:rsidRDefault="00F751EE" w:rsidP="00F31593">
            <w:pPr>
              <w:pStyle w:val="TableContents"/>
              <w:rPr>
                <w:rFonts w:eastAsia="ＭＳ 明朝"/>
              </w:rPr>
            </w:pPr>
          </w:p>
        </w:tc>
        <w:tc>
          <w:tcPr>
            <w:tcW w:w="616" w:type="dxa"/>
            <w:tcMar>
              <w:top w:w="55" w:type="dxa"/>
              <w:left w:w="55" w:type="dxa"/>
              <w:bottom w:w="55" w:type="dxa"/>
              <w:right w:w="55" w:type="dxa"/>
            </w:tcMar>
          </w:tcPr>
          <w:p w14:paraId="4BA98796" w14:textId="77777777" w:rsidR="00F751EE" w:rsidRDefault="00F751EE" w:rsidP="00F31593">
            <w:pPr>
              <w:pStyle w:val="Standard"/>
              <w:spacing w:line="276" w:lineRule="auto"/>
              <w:rPr>
                <w:rFonts w:eastAsia="ＭＳ 明朝"/>
              </w:rPr>
            </w:pPr>
            <w:r>
              <w:rPr>
                <w:rFonts w:ascii="ＭＳ 明朝" w:eastAsia="ＭＳ 明朝" w:hAnsi="ＭＳ 明朝"/>
              </w:rPr>
              <w:t>3)</w:t>
            </w:r>
          </w:p>
        </w:tc>
        <w:tc>
          <w:tcPr>
            <w:tcW w:w="7033" w:type="dxa"/>
            <w:tcMar>
              <w:top w:w="55" w:type="dxa"/>
              <w:left w:w="55" w:type="dxa"/>
              <w:bottom w:w="55" w:type="dxa"/>
              <w:right w:w="55" w:type="dxa"/>
            </w:tcMar>
            <w:vAlign w:val="center"/>
          </w:tcPr>
          <w:p w14:paraId="41C3706A" w14:textId="77777777" w:rsidR="00F751EE" w:rsidRDefault="00F751EE" w:rsidP="00F31593">
            <w:pPr>
              <w:pStyle w:val="Standard"/>
              <w:spacing w:line="276" w:lineRule="auto"/>
              <w:rPr>
                <w:rFonts w:eastAsia="ＭＳ 明朝"/>
              </w:rPr>
            </w:pPr>
            <w:r>
              <w:rPr>
                <w:rFonts w:ascii="ＭＳ 明朝" w:eastAsia="ＭＳ 明朝" w:hAnsi="ＭＳ 明朝"/>
              </w:rPr>
              <w:t>特定団体への勧誘や営利を目的としないこと。</w:t>
            </w:r>
          </w:p>
        </w:tc>
      </w:tr>
      <w:tr w:rsidR="00F751EE" w14:paraId="75718731" w14:textId="77777777" w:rsidTr="00F31593">
        <w:trPr>
          <w:jc w:val="center"/>
        </w:trPr>
        <w:tc>
          <w:tcPr>
            <w:tcW w:w="568" w:type="dxa"/>
            <w:tcMar>
              <w:top w:w="55" w:type="dxa"/>
              <w:left w:w="55" w:type="dxa"/>
              <w:bottom w:w="55" w:type="dxa"/>
              <w:right w:w="55" w:type="dxa"/>
            </w:tcMar>
          </w:tcPr>
          <w:p w14:paraId="35BD76AF" w14:textId="77777777" w:rsidR="00F751EE" w:rsidRDefault="00F751EE" w:rsidP="00F31593">
            <w:pPr>
              <w:pStyle w:val="Standard"/>
              <w:rPr>
                <w:rFonts w:eastAsia="ＭＳ 明朝"/>
              </w:rPr>
            </w:pPr>
          </w:p>
        </w:tc>
        <w:tc>
          <w:tcPr>
            <w:tcW w:w="1421" w:type="dxa"/>
            <w:tcMar>
              <w:top w:w="55" w:type="dxa"/>
              <w:left w:w="55" w:type="dxa"/>
              <w:bottom w:w="55" w:type="dxa"/>
              <w:right w:w="55" w:type="dxa"/>
            </w:tcMar>
          </w:tcPr>
          <w:p w14:paraId="407EEE7E" w14:textId="77777777" w:rsidR="00F751EE" w:rsidRDefault="00F751EE" w:rsidP="00F31593">
            <w:pPr>
              <w:pStyle w:val="TableContents"/>
              <w:rPr>
                <w:rFonts w:eastAsia="ＭＳ 明朝"/>
              </w:rPr>
            </w:pPr>
          </w:p>
        </w:tc>
        <w:tc>
          <w:tcPr>
            <w:tcW w:w="616" w:type="dxa"/>
            <w:tcMar>
              <w:top w:w="55" w:type="dxa"/>
              <w:left w:w="55" w:type="dxa"/>
              <w:bottom w:w="55" w:type="dxa"/>
              <w:right w:w="55" w:type="dxa"/>
            </w:tcMar>
          </w:tcPr>
          <w:p w14:paraId="60903D3A" w14:textId="77777777" w:rsidR="00F751EE" w:rsidRDefault="00F751EE" w:rsidP="00F31593">
            <w:pPr>
              <w:pStyle w:val="Standard"/>
              <w:spacing w:line="276" w:lineRule="auto"/>
              <w:rPr>
                <w:rFonts w:eastAsia="ＭＳ 明朝"/>
              </w:rPr>
            </w:pPr>
            <w:r>
              <w:rPr>
                <w:rFonts w:ascii="ＭＳ 明朝" w:eastAsia="ＭＳ 明朝" w:hAnsi="ＭＳ 明朝"/>
              </w:rPr>
              <w:t>4)</w:t>
            </w:r>
          </w:p>
        </w:tc>
        <w:tc>
          <w:tcPr>
            <w:tcW w:w="7033" w:type="dxa"/>
            <w:tcMar>
              <w:top w:w="55" w:type="dxa"/>
              <w:left w:w="55" w:type="dxa"/>
              <w:bottom w:w="55" w:type="dxa"/>
              <w:right w:w="55" w:type="dxa"/>
            </w:tcMar>
            <w:vAlign w:val="center"/>
          </w:tcPr>
          <w:p w14:paraId="1889B1AA" w14:textId="77777777" w:rsidR="00F751EE" w:rsidRDefault="00F751EE" w:rsidP="00F31593">
            <w:pPr>
              <w:pStyle w:val="Standard"/>
              <w:spacing w:line="276" w:lineRule="auto"/>
              <w:rPr>
                <w:rFonts w:eastAsia="ＭＳ 明朝"/>
              </w:rPr>
            </w:pPr>
            <w:r>
              <w:rPr>
                <w:rFonts w:ascii="ＭＳ 明朝" w:eastAsia="ＭＳ 明朝" w:hAnsi="ＭＳ 明朝"/>
              </w:rPr>
              <w:t>食品衛生責任者養成講習会を修了した者、またはそれと同等以上の資格(栄養士、調理師、製菓衛生師、等)を有する者をおくことを基本とし、食品衛生に関する研修や講習会等に参加し、常に食品衛生に配慮した運営に努めること。また、必要に応じて保健所に相談すること。</w:t>
            </w:r>
          </w:p>
        </w:tc>
      </w:tr>
      <w:tr w:rsidR="00F751EE" w14:paraId="2E5DB592" w14:textId="77777777" w:rsidTr="00F31593">
        <w:trPr>
          <w:jc w:val="center"/>
        </w:trPr>
        <w:tc>
          <w:tcPr>
            <w:tcW w:w="568" w:type="dxa"/>
            <w:tcMar>
              <w:top w:w="55" w:type="dxa"/>
              <w:left w:w="55" w:type="dxa"/>
              <w:bottom w:w="55" w:type="dxa"/>
              <w:right w:w="55" w:type="dxa"/>
            </w:tcMar>
          </w:tcPr>
          <w:p w14:paraId="1F5C6B19" w14:textId="77777777" w:rsidR="00F751EE" w:rsidRDefault="00F751EE" w:rsidP="00F31593">
            <w:pPr>
              <w:pStyle w:val="Standard"/>
              <w:rPr>
                <w:rFonts w:eastAsia="ＭＳ 明朝"/>
              </w:rPr>
            </w:pPr>
          </w:p>
        </w:tc>
        <w:tc>
          <w:tcPr>
            <w:tcW w:w="1421" w:type="dxa"/>
            <w:tcMar>
              <w:top w:w="55" w:type="dxa"/>
              <w:left w:w="55" w:type="dxa"/>
              <w:bottom w:w="55" w:type="dxa"/>
              <w:right w:w="55" w:type="dxa"/>
            </w:tcMar>
          </w:tcPr>
          <w:p w14:paraId="37856125" w14:textId="77777777" w:rsidR="00F751EE" w:rsidRDefault="00F751EE" w:rsidP="00F31593">
            <w:pPr>
              <w:pStyle w:val="TableContents"/>
              <w:rPr>
                <w:rFonts w:eastAsia="ＭＳ 明朝"/>
              </w:rPr>
            </w:pPr>
          </w:p>
        </w:tc>
        <w:tc>
          <w:tcPr>
            <w:tcW w:w="616" w:type="dxa"/>
            <w:tcMar>
              <w:top w:w="55" w:type="dxa"/>
              <w:left w:w="55" w:type="dxa"/>
              <w:bottom w:w="55" w:type="dxa"/>
              <w:right w:w="55" w:type="dxa"/>
            </w:tcMar>
          </w:tcPr>
          <w:p w14:paraId="12EC91B9" w14:textId="77777777" w:rsidR="00F751EE" w:rsidRDefault="00F751EE" w:rsidP="00F31593">
            <w:pPr>
              <w:pStyle w:val="Standard"/>
              <w:spacing w:line="276" w:lineRule="auto"/>
              <w:rPr>
                <w:rFonts w:eastAsia="ＭＳ 明朝"/>
              </w:rPr>
            </w:pPr>
            <w:r>
              <w:rPr>
                <w:rFonts w:ascii="ＭＳ 明朝" w:eastAsia="ＭＳ 明朝" w:hAnsi="ＭＳ 明朝"/>
              </w:rPr>
              <w:t>5)</w:t>
            </w:r>
          </w:p>
        </w:tc>
        <w:tc>
          <w:tcPr>
            <w:tcW w:w="7033" w:type="dxa"/>
            <w:tcMar>
              <w:top w:w="55" w:type="dxa"/>
              <w:left w:w="55" w:type="dxa"/>
              <w:bottom w:w="55" w:type="dxa"/>
              <w:right w:w="55" w:type="dxa"/>
            </w:tcMar>
            <w:vAlign w:val="center"/>
          </w:tcPr>
          <w:p w14:paraId="189F3269" w14:textId="77777777" w:rsidR="00F751EE" w:rsidRDefault="00F751EE" w:rsidP="00F31593">
            <w:pPr>
              <w:pStyle w:val="Standard"/>
              <w:spacing w:line="276" w:lineRule="auto"/>
              <w:rPr>
                <w:rFonts w:eastAsia="ＭＳ 明朝"/>
              </w:rPr>
            </w:pPr>
            <w:r>
              <w:rPr>
                <w:rFonts w:ascii="ＭＳ 明朝" w:eastAsia="ＭＳ 明朝" w:hAnsi="ＭＳ 明朝"/>
              </w:rPr>
              <w:t>子ども食堂が安心して参加できる場となるために、保険等に加入するなどの対策に努めること。</w:t>
            </w:r>
          </w:p>
        </w:tc>
      </w:tr>
      <w:tr w:rsidR="00F751EE" w14:paraId="37477F25" w14:textId="77777777" w:rsidTr="00F31593">
        <w:trPr>
          <w:jc w:val="center"/>
        </w:trPr>
        <w:tc>
          <w:tcPr>
            <w:tcW w:w="568" w:type="dxa"/>
            <w:tcMar>
              <w:top w:w="55" w:type="dxa"/>
              <w:left w:w="55" w:type="dxa"/>
              <w:bottom w:w="55" w:type="dxa"/>
              <w:right w:w="55" w:type="dxa"/>
            </w:tcMar>
          </w:tcPr>
          <w:p w14:paraId="5C0B6A32" w14:textId="77777777" w:rsidR="00F751EE" w:rsidRDefault="00F751EE" w:rsidP="00F31593">
            <w:pPr>
              <w:pStyle w:val="Standard"/>
              <w:rPr>
                <w:rFonts w:eastAsia="ＭＳ 明朝"/>
              </w:rPr>
            </w:pPr>
            <w:r>
              <w:rPr>
                <w:rFonts w:ascii="ＭＳ 明朝" w:eastAsia="ＭＳ 明朝" w:hAnsi="ＭＳ 明朝"/>
              </w:rPr>
              <w:t>8.</w:t>
            </w:r>
          </w:p>
        </w:tc>
        <w:tc>
          <w:tcPr>
            <w:tcW w:w="1421" w:type="dxa"/>
            <w:tcMar>
              <w:top w:w="55" w:type="dxa"/>
              <w:left w:w="55" w:type="dxa"/>
              <w:bottom w:w="55" w:type="dxa"/>
              <w:right w:w="55" w:type="dxa"/>
            </w:tcMar>
          </w:tcPr>
          <w:p w14:paraId="3CF5D6EE" w14:textId="77777777" w:rsidR="00F751EE" w:rsidRDefault="00F751EE" w:rsidP="00F31593">
            <w:pPr>
              <w:pStyle w:val="Standard"/>
              <w:rPr>
                <w:rFonts w:eastAsia="ＭＳ 明朝"/>
              </w:rPr>
            </w:pPr>
            <w:r>
              <w:rPr>
                <w:rFonts w:ascii="ＭＳ 明朝" w:eastAsia="ＭＳ 明朝" w:hAnsi="ＭＳ 明朝"/>
              </w:rPr>
              <w:t>入退会</w:t>
            </w:r>
          </w:p>
        </w:tc>
        <w:tc>
          <w:tcPr>
            <w:tcW w:w="7649" w:type="dxa"/>
            <w:gridSpan w:val="2"/>
            <w:tcMar>
              <w:top w:w="55" w:type="dxa"/>
              <w:left w:w="55" w:type="dxa"/>
              <w:bottom w:w="55" w:type="dxa"/>
              <w:right w:w="55" w:type="dxa"/>
            </w:tcMar>
            <w:vAlign w:val="center"/>
          </w:tcPr>
          <w:p w14:paraId="3E434F57" w14:textId="77777777" w:rsidR="00F751EE" w:rsidRDefault="00F751EE" w:rsidP="00F31593">
            <w:pPr>
              <w:pStyle w:val="Standard"/>
              <w:spacing w:line="276" w:lineRule="auto"/>
              <w:rPr>
                <w:rFonts w:eastAsia="ＭＳ 明朝"/>
              </w:rPr>
            </w:pPr>
            <w:r>
              <w:rPr>
                <w:rFonts w:ascii="ＭＳ 明朝" w:eastAsia="ＭＳ 明朝" w:hAnsi="ＭＳ 明朝"/>
              </w:rPr>
              <w:t>入退会する子ども食堂について、下記の様式を提出するものとする。</w:t>
            </w:r>
          </w:p>
        </w:tc>
      </w:tr>
      <w:tr w:rsidR="00F751EE" w14:paraId="5C5EACA4" w14:textId="77777777" w:rsidTr="00F31593">
        <w:trPr>
          <w:jc w:val="center"/>
        </w:trPr>
        <w:tc>
          <w:tcPr>
            <w:tcW w:w="568" w:type="dxa"/>
            <w:tcMar>
              <w:top w:w="55" w:type="dxa"/>
              <w:left w:w="55" w:type="dxa"/>
              <w:bottom w:w="55" w:type="dxa"/>
              <w:right w:w="55" w:type="dxa"/>
            </w:tcMar>
          </w:tcPr>
          <w:p w14:paraId="4CE56D4E" w14:textId="77777777" w:rsidR="00F751EE" w:rsidRDefault="00F751EE" w:rsidP="00F31593">
            <w:pPr>
              <w:pStyle w:val="Standard"/>
              <w:rPr>
                <w:rFonts w:eastAsia="ＭＳ 明朝"/>
              </w:rPr>
            </w:pPr>
          </w:p>
        </w:tc>
        <w:tc>
          <w:tcPr>
            <w:tcW w:w="1421" w:type="dxa"/>
            <w:tcMar>
              <w:top w:w="55" w:type="dxa"/>
              <w:left w:w="55" w:type="dxa"/>
              <w:bottom w:w="55" w:type="dxa"/>
              <w:right w:w="55" w:type="dxa"/>
            </w:tcMar>
          </w:tcPr>
          <w:p w14:paraId="189F3263" w14:textId="77777777" w:rsidR="00F751EE" w:rsidRDefault="00F751EE" w:rsidP="00F31593">
            <w:pPr>
              <w:pStyle w:val="TableContents"/>
              <w:rPr>
                <w:rFonts w:eastAsia="ＭＳ 明朝"/>
              </w:rPr>
            </w:pPr>
          </w:p>
        </w:tc>
        <w:tc>
          <w:tcPr>
            <w:tcW w:w="616" w:type="dxa"/>
            <w:tcMar>
              <w:top w:w="55" w:type="dxa"/>
              <w:left w:w="55" w:type="dxa"/>
              <w:bottom w:w="55" w:type="dxa"/>
              <w:right w:w="55" w:type="dxa"/>
            </w:tcMar>
          </w:tcPr>
          <w:p w14:paraId="2E5CCCC5" w14:textId="77777777" w:rsidR="00F751EE" w:rsidRDefault="00F751EE" w:rsidP="00F31593">
            <w:pPr>
              <w:pStyle w:val="Standard"/>
              <w:spacing w:line="276" w:lineRule="auto"/>
              <w:rPr>
                <w:rFonts w:eastAsia="ＭＳ 明朝"/>
              </w:rPr>
            </w:pPr>
            <w:r>
              <w:rPr>
                <w:rFonts w:ascii="ＭＳ 明朝" w:eastAsia="ＭＳ 明朝" w:hAnsi="ＭＳ 明朝"/>
              </w:rPr>
              <w:t>1)</w:t>
            </w:r>
          </w:p>
        </w:tc>
        <w:tc>
          <w:tcPr>
            <w:tcW w:w="7033" w:type="dxa"/>
            <w:tcMar>
              <w:top w:w="55" w:type="dxa"/>
              <w:left w:w="55" w:type="dxa"/>
              <w:bottom w:w="55" w:type="dxa"/>
              <w:right w:w="55" w:type="dxa"/>
            </w:tcMar>
            <w:vAlign w:val="center"/>
          </w:tcPr>
          <w:p w14:paraId="39285C03" w14:textId="77777777" w:rsidR="00F751EE" w:rsidRDefault="00F751EE" w:rsidP="00F31593">
            <w:pPr>
              <w:pStyle w:val="Standard"/>
              <w:spacing w:line="276" w:lineRule="auto"/>
              <w:rPr>
                <w:rFonts w:eastAsia="ＭＳ 明朝"/>
              </w:rPr>
            </w:pPr>
            <w:r>
              <w:rPr>
                <w:rFonts w:ascii="ＭＳ 明朝" w:eastAsia="ＭＳ 明朝" w:hAnsi="ＭＳ 明朝"/>
              </w:rPr>
              <w:t>入会しようとする子ども食堂は入会申込書兼同意書に団体情報を添えて提出すること。</w:t>
            </w:r>
          </w:p>
        </w:tc>
      </w:tr>
      <w:tr w:rsidR="00F751EE" w14:paraId="2F1D14B0" w14:textId="77777777" w:rsidTr="00F31593">
        <w:trPr>
          <w:jc w:val="center"/>
        </w:trPr>
        <w:tc>
          <w:tcPr>
            <w:tcW w:w="568" w:type="dxa"/>
            <w:tcMar>
              <w:top w:w="55" w:type="dxa"/>
              <w:left w:w="55" w:type="dxa"/>
              <w:bottom w:w="55" w:type="dxa"/>
              <w:right w:w="55" w:type="dxa"/>
            </w:tcMar>
          </w:tcPr>
          <w:p w14:paraId="3711E958" w14:textId="77777777" w:rsidR="00F751EE" w:rsidRDefault="00F751EE" w:rsidP="00F31593">
            <w:pPr>
              <w:pStyle w:val="Standard"/>
              <w:rPr>
                <w:rFonts w:eastAsia="ＭＳ 明朝"/>
              </w:rPr>
            </w:pPr>
          </w:p>
        </w:tc>
        <w:tc>
          <w:tcPr>
            <w:tcW w:w="1421" w:type="dxa"/>
            <w:tcMar>
              <w:top w:w="55" w:type="dxa"/>
              <w:left w:w="55" w:type="dxa"/>
              <w:bottom w:w="55" w:type="dxa"/>
              <w:right w:w="55" w:type="dxa"/>
            </w:tcMar>
          </w:tcPr>
          <w:p w14:paraId="45319FAC" w14:textId="77777777" w:rsidR="00F751EE" w:rsidRDefault="00F751EE" w:rsidP="00F31593">
            <w:pPr>
              <w:pStyle w:val="TableContents"/>
              <w:rPr>
                <w:rFonts w:eastAsia="ＭＳ 明朝"/>
              </w:rPr>
            </w:pPr>
          </w:p>
        </w:tc>
        <w:tc>
          <w:tcPr>
            <w:tcW w:w="616" w:type="dxa"/>
            <w:tcMar>
              <w:top w:w="55" w:type="dxa"/>
              <w:left w:w="55" w:type="dxa"/>
              <w:bottom w:w="55" w:type="dxa"/>
              <w:right w:w="55" w:type="dxa"/>
            </w:tcMar>
          </w:tcPr>
          <w:p w14:paraId="1BC766FF" w14:textId="77777777" w:rsidR="00F751EE" w:rsidRDefault="00F751EE" w:rsidP="00F31593">
            <w:pPr>
              <w:pStyle w:val="Standard"/>
              <w:spacing w:line="276" w:lineRule="auto"/>
              <w:rPr>
                <w:rFonts w:eastAsia="ＭＳ 明朝"/>
              </w:rPr>
            </w:pPr>
            <w:r>
              <w:rPr>
                <w:rFonts w:ascii="ＭＳ 明朝" w:eastAsia="ＭＳ 明朝" w:hAnsi="ＭＳ 明朝"/>
              </w:rPr>
              <w:t>2)</w:t>
            </w:r>
          </w:p>
        </w:tc>
        <w:tc>
          <w:tcPr>
            <w:tcW w:w="7033" w:type="dxa"/>
            <w:tcMar>
              <w:top w:w="55" w:type="dxa"/>
              <w:left w:w="55" w:type="dxa"/>
              <w:bottom w:w="55" w:type="dxa"/>
              <w:right w:w="55" w:type="dxa"/>
            </w:tcMar>
            <w:vAlign w:val="center"/>
          </w:tcPr>
          <w:p w14:paraId="4BC7127D" w14:textId="77777777" w:rsidR="00F751EE" w:rsidRDefault="00F751EE" w:rsidP="00F31593">
            <w:pPr>
              <w:pStyle w:val="Standard"/>
              <w:spacing w:line="276" w:lineRule="auto"/>
              <w:rPr>
                <w:rFonts w:eastAsia="ＭＳ 明朝"/>
              </w:rPr>
            </w:pPr>
            <w:r>
              <w:rPr>
                <w:rFonts w:ascii="ＭＳ 明朝" w:eastAsia="ＭＳ 明朝" w:hAnsi="ＭＳ 明朝"/>
              </w:rPr>
              <w:t>退会しようとする子ども食堂は退会届を提出すること。</w:t>
            </w:r>
          </w:p>
        </w:tc>
      </w:tr>
      <w:tr w:rsidR="00F751EE" w14:paraId="3016F2EC" w14:textId="77777777" w:rsidTr="00F31593">
        <w:trPr>
          <w:jc w:val="center"/>
        </w:trPr>
        <w:tc>
          <w:tcPr>
            <w:tcW w:w="568" w:type="dxa"/>
            <w:tcMar>
              <w:top w:w="55" w:type="dxa"/>
              <w:left w:w="55" w:type="dxa"/>
              <w:bottom w:w="55" w:type="dxa"/>
              <w:right w:w="55" w:type="dxa"/>
            </w:tcMar>
          </w:tcPr>
          <w:p w14:paraId="09AF5E29" w14:textId="77777777" w:rsidR="00F751EE" w:rsidRDefault="00F751EE" w:rsidP="00F31593">
            <w:pPr>
              <w:pStyle w:val="Standard"/>
              <w:rPr>
                <w:rFonts w:eastAsia="ＭＳ 明朝"/>
              </w:rPr>
            </w:pPr>
            <w:r>
              <w:rPr>
                <w:rFonts w:ascii="ＭＳ 明朝" w:eastAsia="ＭＳ 明朝" w:hAnsi="ＭＳ 明朝"/>
              </w:rPr>
              <w:t>9.</w:t>
            </w:r>
          </w:p>
        </w:tc>
        <w:tc>
          <w:tcPr>
            <w:tcW w:w="1421" w:type="dxa"/>
            <w:tcMar>
              <w:top w:w="55" w:type="dxa"/>
              <w:left w:w="55" w:type="dxa"/>
              <w:bottom w:w="55" w:type="dxa"/>
              <w:right w:w="55" w:type="dxa"/>
            </w:tcMar>
          </w:tcPr>
          <w:p w14:paraId="27BC038B" w14:textId="77777777" w:rsidR="00F751EE" w:rsidRDefault="00F751EE" w:rsidP="00F31593">
            <w:pPr>
              <w:pStyle w:val="Standard"/>
              <w:rPr>
                <w:rFonts w:eastAsia="ＭＳ 明朝"/>
              </w:rPr>
            </w:pPr>
            <w:r>
              <w:rPr>
                <w:rFonts w:ascii="ＭＳ 明朝" w:eastAsia="ＭＳ 明朝" w:hAnsi="ＭＳ 明朝"/>
              </w:rPr>
              <w:t>変更</w:t>
            </w:r>
          </w:p>
        </w:tc>
        <w:tc>
          <w:tcPr>
            <w:tcW w:w="7649" w:type="dxa"/>
            <w:gridSpan w:val="2"/>
            <w:tcMar>
              <w:top w:w="55" w:type="dxa"/>
              <w:left w:w="55" w:type="dxa"/>
              <w:bottom w:w="55" w:type="dxa"/>
              <w:right w:w="55" w:type="dxa"/>
            </w:tcMar>
            <w:vAlign w:val="center"/>
          </w:tcPr>
          <w:p w14:paraId="72E0AB42" w14:textId="77777777" w:rsidR="00F751EE" w:rsidRDefault="00F751EE" w:rsidP="00F31593">
            <w:pPr>
              <w:pStyle w:val="Standard"/>
              <w:spacing w:line="276" w:lineRule="auto"/>
              <w:rPr>
                <w:rFonts w:eastAsia="ＭＳ 明朝"/>
              </w:rPr>
            </w:pPr>
            <w:r>
              <w:rPr>
                <w:rFonts w:ascii="ＭＳ 明朝" w:eastAsia="ＭＳ 明朝" w:hAnsi="ＭＳ 明朝"/>
              </w:rPr>
              <w:t>入会時に提出した団体情報シートに変更が出た場合は、速やかに団体情報変更届を事務局に提出すること。</w:t>
            </w:r>
          </w:p>
        </w:tc>
      </w:tr>
      <w:tr w:rsidR="00F751EE" w14:paraId="5A6D3A53" w14:textId="77777777" w:rsidTr="00F31593">
        <w:trPr>
          <w:jc w:val="center"/>
        </w:trPr>
        <w:tc>
          <w:tcPr>
            <w:tcW w:w="568" w:type="dxa"/>
            <w:tcMar>
              <w:top w:w="55" w:type="dxa"/>
              <w:left w:w="55" w:type="dxa"/>
              <w:bottom w:w="55" w:type="dxa"/>
              <w:right w:w="55" w:type="dxa"/>
            </w:tcMar>
          </w:tcPr>
          <w:p w14:paraId="7B720998" w14:textId="77777777" w:rsidR="00F751EE" w:rsidRDefault="00F751EE" w:rsidP="00F31593">
            <w:pPr>
              <w:pStyle w:val="Standard"/>
              <w:rPr>
                <w:rFonts w:eastAsia="ＭＳ 明朝"/>
              </w:rPr>
            </w:pPr>
            <w:r>
              <w:rPr>
                <w:rFonts w:ascii="ＭＳ 明朝" w:eastAsia="ＭＳ 明朝" w:hAnsi="ＭＳ 明朝"/>
              </w:rPr>
              <w:t>10.</w:t>
            </w:r>
          </w:p>
        </w:tc>
        <w:tc>
          <w:tcPr>
            <w:tcW w:w="1421" w:type="dxa"/>
            <w:tcMar>
              <w:top w:w="55" w:type="dxa"/>
              <w:left w:w="55" w:type="dxa"/>
              <w:bottom w:w="55" w:type="dxa"/>
              <w:right w:w="55" w:type="dxa"/>
            </w:tcMar>
          </w:tcPr>
          <w:p w14:paraId="60E6FF75" w14:textId="77777777" w:rsidR="00F751EE" w:rsidRDefault="00F751EE" w:rsidP="00F31593">
            <w:pPr>
              <w:pStyle w:val="Standard"/>
              <w:rPr>
                <w:rFonts w:eastAsia="ＭＳ 明朝"/>
              </w:rPr>
            </w:pPr>
            <w:r>
              <w:rPr>
                <w:rFonts w:ascii="ＭＳ 明朝" w:eastAsia="ＭＳ 明朝" w:hAnsi="ＭＳ 明朝"/>
              </w:rPr>
              <w:t>その他</w:t>
            </w:r>
          </w:p>
        </w:tc>
        <w:tc>
          <w:tcPr>
            <w:tcW w:w="7649" w:type="dxa"/>
            <w:gridSpan w:val="2"/>
            <w:tcMar>
              <w:top w:w="55" w:type="dxa"/>
              <w:left w:w="55" w:type="dxa"/>
              <w:bottom w:w="55" w:type="dxa"/>
              <w:right w:w="55" w:type="dxa"/>
            </w:tcMar>
            <w:vAlign w:val="center"/>
          </w:tcPr>
          <w:p w14:paraId="18E3136F" w14:textId="77777777" w:rsidR="00F751EE" w:rsidRDefault="00F751EE" w:rsidP="00F31593">
            <w:pPr>
              <w:pStyle w:val="Standard"/>
              <w:spacing w:line="276" w:lineRule="auto"/>
              <w:rPr>
                <w:rFonts w:eastAsia="ＭＳ 明朝"/>
              </w:rPr>
            </w:pPr>
            <w:r>
              <w:rPr>
                <w:rFonts w:ascii="ＭＳ 明朝" w:eastAsia="ＭＳ 明朝" w:hAnsi="ＭＳ 明朝"/>
              </w:rPr>
              <w:t>各子ども食堂の取組は、それぞれの運営団体が創意工夫して自らの責任のもとで実施しているものであり、各子ども食堂で発生した事故やトラブルに関して、子ども食堂ネットは一切の責任を負わない。</w:t>
            </w:r>
          </w:p>
        </w:tc>
      </w:tr>
    </w:tbl>
    <w:p w14:paraId="2B637A6A" w14:textId="77777777" w:rsidR="00F751EE" w:rsidRDefault="00F751EE" w:rsidP="00F751EE">
      <w:pPr>
        <w:pStyle w:val="Standard"/>
        <w:rPr>
          <w:rFonts w:eastAsia="ＭＳ 明朝"/>
        </w:rPr>
      </w:pPr>
      <w:r>
        <w:rPr>
          <w:rFonts w:ascii="ＭＳ 明朝" w:eastAsia="ＭＳ 明朝" w:hAnsi="ＭＳ 明朝"/>
        </w:rPr>
        <w:t>附則</w:t>
      </w:r>
    </w:p>
    <w:p w14:paraId="225BFC71" w14:textId="77777777" w:rsidR="00532F6E" w:rsidRPr="00F751EE" w:rsidRDefault="00F751EE" w:rsidP="00591273">
      <w:pPr>
        <w:pStyle w:val="Standard"/>
      </w:pPr>
      <w:r>
        <w:rPr>
          <w:rFonts w:ascii="ＭＳ 明朝" w:eastAsia="ＭＳ 明朝" w:hAnsi="ＭＳ 明朝"/>
        </w:rPr>
        <w:t>この規約は、令和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日から施行する。</w:t>
      </w:r>
    </w:p>
    <w:sectPr w:rsidR="00532F6E" w:rsidRPr="00F751EE" w:rsidSect="00591273">
      <w:pgSz w:w="11906" w:h="16838"/>
      <w:pgMar w:top="96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B8048" w14:textId="77777777" w:rsidR="00B700A9" w:rsidRDefault="00B700A9" w:rsidP="009D1716">
      <w:r>
        <w:separator/>
      </w:r>
    </w:p>
  </w:endnote>
  <w:endnote w:type="continuationSeparator" w:id="0">
    <w:p w14:paraId="6CCC3CB8" w14:textId="77777777" w:rsidR="00B700A9" w:rsidRDefault="00B700A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F94D" w14:textId="77777777" w:rsidR="00B700A9" w:rsidRDefault="00B700A9" w:rsidP="009D1716">
      <w:r>
        <w:separator/>
      </w:r>
    </w:p>
  </w:footnote>
  <w:footnote w:type="continuationSeparator" w:id="0">
    <w:p w14:paraId="0D0A9FFC" w14:textId="77777777" w:rsidR="00B700A9" w:rsidRDefault="00B700A9"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F2477"/>
    <w:multiLevelType w:val="multilevel"/>
    <w:tmpl w:val="2DC2F0D4"/>
    <w:lvl w:ilvl="0">
      <w:start w:val="1"/>
      <w:numFmt w:val="decimal"/>
      <w:lvlText w:val="%1"/>
      <w:lvlJc w:val="left"/>
      <w:pPr>
        <w:ind w:left="720" w:hanging="360"/>
      </w:pPr>
    </w:lvl>
    <w:lvl w:ilvl="1">
      <w:start w:val="1"/>
      <w:numFmt w:val="non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D3959"/>
    <w:rsid w:val="00266610"/>
    <w:rsid w:val="003611D7"/>
    <w:rsid w:val="00404418"/>
    <w:rsid w:val="00532F6E"/>
    <w:rsid w:val="00591273"/>
    <w:rsid w:val="005B7AC5"/>
    <w:rsid w:val="006B4300"/>
    <w:rsid w:val="007A647B"/>
    <w:rsid w:val="007F0EEE"/>
    <w:rsid w:val="0080512E"/>
    <w:rsid w:val="0082408E"/>
    <w:rsid w:val="00852EC0"/>
    <w:rsid w:val="00866BD0"/>
    <w:rsid w:val="00902B8A"/>
    <w:rsid w:val="009D1716"/>
    <w:rsid w:val="00A23B0D"/>
    <w:rsid w:val="00A606B1"/>
    <w:rsid w:val="00B605A0"/>
    <w:rsid w:val="00B700A9"/>
    <w:rsid w:val="00BA71A8"/>
    <w:rsid w:val="00CF00B9"/>
    <w:rsid w:val="00E124C1"/>
    <w:rsid w:val="00E16754"/>
    <w:rsid w:val="00E52A0D"/>
    <w:rsid w:val="00E73F09"/>
    <w:rsid w:val="00E93163"/>
    <w:rsid w:val="00EF64C6"/>
    <w:rsid w:val="00F035F3"/>
    <w:rsid w:val="00F7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81EC8"/>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2083">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482</Characters>
  <Application>Microsoft Office Word</Application>
  <DocSecurity>0</DocSecurity>
  <Lines>48</Lines>
  <Paragraphs>52</Paragraphs>
  <ScaleCrop>false</ScaleCrop>
  <HeadingPairs>
    <vt:vector size="2" baseType="variant">
      <vt:variant>
        <vt:lpstr>タイトル</vt:lpstr>
      </vt:variant>
      <vt:variant>
        <vt:i4>1</vt:i4>
      </vt:variant>
    </vt:vector>
  </HeadingPairs>
  <TitlesOfParts>
    <vt:vector size="1" baseType="lpstr">
      <vt:lpstr>解散届出書</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子ども食堂ネット　運営規約</dc:title>
  <dc:subject>家庭</dc:subject>
  <dc:creator>ホウフリンク</dc:creator>
  <cp:keywords/>
  <dc:description>【2020/02/29】
リリース</dc:description>
  <cp:lastModifiedBy>ホウフ リンク</cp:lastModifiedBy>
  <cp:revision>2</cp:revision>
  <dcterms:created xsi:type="dcterms:W3CDTF">2020-02-29T06:09:00Z</dcterms:created>
  <dcterms:modified xsi:type="dcterms:W3CDTF">2020-02-29T06:09:00Z</dcterms:modified>
</cp:coreProperties>
</file>