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tblLayout w:type="fixed"/>
        <w:tblCellMar>
          <w:left w:w="10" w:type="dxa"/>
          <w:right w:w="10" w:type="dxa"/>
        </w:tblCellMar>
        <w:tblLook w:val="04A0" w:firstRow="1" w:lastRow="0" w:firstColumn="1" w:lastColumn="0" w:noHBand="0" w:noVBand="1"/>
      </w:tblPr>
      <w:tblGrid>
        <w:gridCol w:w="8565"/>
        <w:gridCol w:w="1080"/>
      </w:tblGrid>
      <w:tr w:rsidR="00023ADC" w14:paraId="78A3E8DA" w14:textId="77777777" w:rsidTr="00B5740E">
        <w:trPr>
          <w:trHeight w:hRule="exact" w:val="703"/>
        </w:trPr>
        <w:tc>
          <w:tcPr>
            <w:tcW w:w="8565" w:type="dxa"/>
            <w:vMerge w:val="restart"/>
            <w:tcBorders>
              <w:bottom w:val="single" w:sz="18" w:space="0" w:color="000000"/>
            </w:tcBorders>
            <w:shd w:val="clear" w:color="auto" w:fill="auto"/>
            <w:tcMar>
              <w:top w:w="57" w:type="dxa"/>
              <w:left w:w="57" w:type="dxa"/>
              <w:bottom w:w="57" w:type="dxa"/>
              <w:right w:w="57" w:type="dxa"/>
            </w:tcMar>
            <w:vAlign w:val="center"/>
          </w:tcPr>
          <w:p w14:paraId="30CB80A7" w14:textId="77777777" w:rsidR="00023ADC" w:rsidRDefault="00023ADC" w:rsidP="00B5740E">
            <w:pPr>
              <w:pStyle w:val="a7"/>
              <w:spacing w:before="31" w:after="122"/>
              <w:rPr>
                <w:rFonts w:ascii="ＭＳ ゴシック" w:hAnsi="ＭＳ ゴシック"/>
                <w:sz w:val="36"/>
                <w:szCs w:val="36"/>
              </w:rPr>
            </w:pPr>
            <w:r>
              <w:rPr>
                <w:rFonts w:ascii="ＭＳ ゴシック" w:eastAsia="ＭＳ ゴシック" w:hAnsi="ＭＳ ゴシック"/>
                <w:sz w:val="36"/>
                <w:szCs w:val="36"/>
              </w:rPr>
              <w:t>引越し後</w:t>
            </w:r>
          </w:p>
          <w:p w14:paraId="0A13660E" w14:textId="77777777" w:rsidR="00023ADC" w:rsidRDefault="00023ADC" w:rsidP="00B5740E">
            <w:pPr>
              <w:pStyle w:val="Standard"/>
              <w:spacing w:before="31" w:after="122"/>
              <w:jc w:val="center"/>
              <w:rPr>
                <w:rFonts w:ascii="ＭＳ ゴシック" w:hAnsi="ＭＳ ゴシック"/>
                <w:sz w:val="27"/>
                <w:szCs w:val="27"/>
              </w:rPr>
            </w:pPr>
            <w:r>
              <w:rPr>
                <w:rFonts w:ascii="ＭＳ ゴシック" w:eastAsia="ＭＳ ゴシック" w:hAnsi="ＭＳ ゴシック"/>
                <w:sz w:val="27"/>
                <w:szCs w:val="27"/>
              </w:rPr>
              <w:t>（令和　　年　　月　　日以降）</w:t>
            </w:r>
          </w:p>
        </w:tc>
        <w:tc>
          <w:tcPr>
            <w:tcW w:w="1080" w:type="dxa"/>
            <w:tcBorders>
              <w:bottom w:val="single" w:sz="18" w:space="0" w:color="000000"/>
            </w:tcBorders>
            <w:shd w:val="clear" w:color="auto" w:fill="auto"/>
            <w:tcMar>
              <w:top w:w="57" w:type="dxa"/>
              <w:left w:w="57" w:type="dxa"/>
              <w:bottom w:w="57" w:type="dxa"/>
              <w:right w:w="57" w:type="dxa"/>
            </w:tcMar>
            <w:vAlign w:val="center"/>
          </w:tcPr>
          <w:p w14:paraId="253EE355" w14:textId="77777777" w:rsidR="00023ADC" w:rsidRDefault="00023ADC" w:rsidP="00B5740E">
            <w:pPr>
              <w:pStyle w:val="TableContents"/>
              <w:rPr>
                <w:rFonts w:ascii="ＭＳ ゴシック" w:hAnsi="ＭＳ ゴシック"/>
              </w:rPr>
            </w:pPr>
            <w:r>
              <w:rPr>
                <w:rFonts w:ascii="ＭＳ ゴシック" w:eastAsia="ＭＳ ゴシック" w:hAnsi="ＭＳ ゴシック"/>
              </w:rPr>
              <w:t>（　　）</w:t>
            </w:r>
          </w:p>
        </w:tc>
      </w:tr>
      <w:tr w:rsidR="00023ADC" w14:paraId="741CDC2C" w14:textId="77777777" w:rsidTr="00B5740E">
        <w:trPr>
          <w:trHeight w:hRule="exact" w:val="408"/>
        </w:trPr>
        <w:tc>
          <w:tcPr>
            <w:tcW w:w="8565" w:type="dxa"/>
            <w:vMerge/>
            <w:tcBorders>
              <w:bottom w:val="single" w:sz="18" w:space="0" w:color="000000"/>
            </w:tcBorders>
            <w:shd w:val="clear" w:color="auto" w:fill="auto"/>
            <w:tcMar>
              <w:top w:w="57" w:type="dxa"/>
              <w:left w:w="57" w:type="dxa"/>
              <w:bottom w:w="57" w:type="dxa"/>
              <w:right w:w="57" w:type="dxa"/>
            </w:tcMar>
            <w:vAlign w:val="center"/>
          </w:tcPr>
          <w:p w14:paraId="4328DD25" w14:textId="77777777" w:rsidR="00023ADC" w:rsidRDefault="00023ADC" w:rsidP="00B5740E"/>
        </w:tc>
        <w:tc>
          <w:tcPr>
            <w:tcW w:w="1080" w:type="dxa"/>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11B8A84A" w14:textId="77777777" w:rsidR="00023ADC" w:rsidRDefault="00023ADC" w:rsidP="00B5740E">
            <w:pPr>
              <w:pStyle w:val="TableContents"/>
              <w:jc w:val="center"/>
              <w:rPr>
                <w:rFonts w:ascii="ＭＳ ゴシック" w:hAnsi="ＭＳ ゴシック"/>
              </w:rPr>
            </w:pPr>
            <w:r>
              <w:rPr>
                <w:rFonts w:ascii="ＭＳ ゴシック" w:eastAsia="ＭＳ ゴシック" w:hAnsi="ＭＳ ゴシック"/>
              </w:rPr>
              <w:t>チェック</w:t>
            </w:r>
          </w:p>
        </w:tc>
      </w:tr>
      <w:tr w:rsidR="00023ADC" w14:paraId="00F921D6"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12377428" w14:textId="77777777" w:rsidR="00023ADC" w:rsidRDefault="00023ADC" w:rsidP="00B5740E">
            <w:pPr>
              <w:pStyle w:val="Standard"/>
              <w:rPr>
                <w:rFonts w:ascii="ＭＳ ゴシック" w:hAnsi="ＭＳ ゴシック"/>
              </w:rPr>
            </w:pPr>
            <w:r>
              <w:rPr>
                <w:rFonts w:ascii="ＭＳ ゴシック" w:eastAsia="ＭＳ ゴシック" w:hAnsi="ＭＳ ゴシック"/>
              </w:rPr>
              <w:t>1. 転入届を出す</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746FD2DB" w14:textId="77777777" w:rsidR="00023ADC" w:rsidRDefault="00023ADC" w:rsidP="00B5740E">
            <w:pPr>
              <w:pStyle w:val="TableContents"/>
              <w:spacing w:before="31" w:after="31" w:line="360" w:lineRule="auto"/>
              <w:rPr>
                <w:rFonts w:ascii="ＭＳ ゴシック" w:hAnsi="ＭＳ ゴシック"/>
              </w:rPr>
            </w:pPr>
          </w:p>
        </w:tc>
      </w:tr>
      <w:tr w:rsidR="00023ADC" w14:paraId="09998A60"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7093AF09"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 xml:space="preserve">　同一の市区町村に引越しをした</w:t>
            </w:r>
            <w:r>
              <w:rPr>
                <w:rFonts w:ascii="ＭＳ ゴシック" w:eastAsia="ＭＳ ゴシック" w:hAnsi="ＭＳ ゴシック"/>
                <w:sz w:val="21"/>
                <w:szCs w:val="21"/>
              </w:rPr>
              <w:t>場合は、「転居届」を、他の市区町村に引越ししたときには「転入届」を、転入した日から 14 日以内に提出しなければなりません。</w:t>
            </w:r>
          </w:p>
          <w:p w14:paraId="6CAED11F"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sz w:val="21"/>
                <w:szCs w:val="21"/>
              </w:rPr>
              <w:t>「転居届」は、印鑑を持って市区町村役場に届け出、記載内容を変更してもらうだけですが、「転入届」の場合は、前住所の市区町村役場が発行した「転出証明書」を提出します。また、運転免許証の住所変更などに必要なので、このとき、新しい住所の</w:t>
            </w:r>
            <w:r>
              <w:rPr>
                <w:rFonts w:ascii="ＭＳ ゴシック" w:eastAsia="ＭＳ ゴシック" w:hAnsi="ＭＳ ゴシック"/>
              </w:rPr>
              <w:t>住民票を取得しておくと便利です。</w:t>
            </w:r>
          </w:p>
        </w:tc>
      </w:tr>
      <w:tr w:rsidR="00023ADC" w14:paraId="56C3A3EA"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625E3EF1" w14:textId="77777777" w:rsidR="00023ADC" w:rsidRDefault="00023ADC" w:rsidP="00B5740E">
            <w:pPr>
              <w:pStyle w:val="Standard"/>
              <w:rPr>
                <w:rFonts w:ascii="ＭＳ ゴシック" w:hAnsi="ＭＳ ゴシック"/>
              </w:rPr>
            </w:pPr>
            <w:r>
              <w:rPr>
                <w:rFonts w:ascii="ＭＳ ゴシック" w:eastAsia="ＭＳ ゴシック" w:hAnsi="ＭＳ ゴシック"/>
              </w:rPr>
              <w:t>2. 子供の転校手続き</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54A19AFC" w14:textId="77777777" w:rsidR="00023ADC" w:rsidRDefault="00023ADC" w:rsidP="00B5740E">
            <w:pPr>
              <w:pStyle w:val="TableContents"/>
              <w:spacing w:before="31" w:after="31" w:line="360" w:lineRule="auto"/>
              <w:rPr>
                <w:rFonts w:ascii="ＭＳ ゴシック" w:hAnsi="ＭＳ ゴシック"/>
              </w:rPr>
            </w:pPr>
          </w:p>
        </w:tc>
      </w:tr>
      <w:tr w:rsidR="00023ADC" w14:paraId="2A4B3818"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2A743734"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 xml:space="preserve">　市区町村役場で転入(転居)の届出をしたとき「転入学通知書」を受け取り、転出校から発行を受けている「在学証明書」「教科書給付明細書」とともに指定の学校に提出します。</w:t>
            </w:r>
          </w:p>
          <w:p w14:paraId="47768EA5"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私立学校の場合は、事前に転校の申し入れをしているはずですが、それぞれの学校の手続きに従ってください。</w:t>
            </w:r>
          </w:p>
        </w:tc>
      </w:tr>
      <w:tr w:rsidR="00023ADC" w14:paraId="2811233D"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22B3B6A1" w14:textId="77777777" w:rsidR="00023ADC" w:rsidRDefault="00023ADC" w:rsidP="00B5740E">
            <w:pPr>
              <w:pStyle w:val="Standard"/>
              <w:rPr>
                <w:rFonts w:ascii="ＭＳ ゴシック" w:hAnsi="ＭＳ ゴシック"/>
              </w:rPr>
            </w:pPr>
            <w:r>
              <w:rPr>
                <w:rFonts w:ascii="ＭＳ ゴシック" w:eastAsia="ＭＳ ゴシック" w:hAnsi="ＭＳ ゴシック"/>
              </w:rPr>
              <w:t>3. 国民健康保険の加入手続き</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63720405" w14:textId="77777777" w:rsidR="00023ADC" w:rsidRDefault="00023ADC" w:rsidP="00B5740E">
            <w:pPr>
              <w:pStyle w:val="TableContents"/>
              <w:spacing w:before="31" w:after="31" w:line="360" w:lineRule="auto"/>
              <w:rPr>
                <w:rFonts w:ascii="ＭＳ ゴシック" w:hAnsi="ＭＳ ゴシック"/>
              </w:rPr>
            </w:pPr>
          </w:p>
        </w:tc>
      </w:tr>
      <w:tr w:rsidR="00023ADC" w14:paraId="69DC6E4A"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34819275"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 xml:space="preserve">　他の市区町村へ引越しした場合は、「転入届」と同じく 14 日以内に、新住所の市区町村役場で国民健康保険の加入手続きをしなければなりません。手続きには印鑑が必要です。</w:t>
            </w:r>
          </w:p>
        </w:tc>
      </w:tr>
      <w:tr w:rsidR="00023ADC" w14:paraId="5E683E97"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487FFA47" w14:textId="77777777" w:rsidR="00023ADC" w:rsidRDefault="00023ADC" w:rsidP="00B5740E">
            <w:pPr>
              <w:pStyle w:val="Standard"/>
              <w:rPr>
                <w:rFonts w:ascii="ＭＳ ゴシック" w:hAnsi="ＭＳ ゴシック"/>
              </w:rPr>
            </w:pPr>
            <w:r>
              <w:rPr>
                <w:rFonts w:ascii="ＭＳ ゴシック" w:eastAsia="ＭＳ ゴシック" w:hAnsi="ＭＳ ゴシック"/>
              </w:rPr>
              <w:t>4. 国民年金の住所変更</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70B1571F" w14:textId="77777777" w:rsidR="00023ADC" w:rsidRDefault="00023ADC" w:rsidP="00B5740E">
            <w:pPr>
              <w:pStyle w:val="Standard"/>
              <w:spacing w:before="31" w:after="31" w:line="360" w:lineRule="auto"/>
              <w:rPr>
                <w:rFonts w:ascii="ＭＳ ゴシック" w:hAnsi="ＭＳ ゴシック"/>
              </w:rPr>
            </w:pPr>
          </w:p>
        </w:tc>
      </w:tr>
      <w:tr w:rsidR="00023ADC" w14:paraId="14356DC9"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60360A49"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 xml:space="preserve">　国民年金の住所手続きは新住所の市区町村役場で行います。国民年金は引越し前の手続きは不要です。「転入届」を提出するとき、一緒に国民年金手帳を提出します。</w:t>
            </w:r>
          </w:p>
        </w:tc>
      </w:tr>
      <w:tr w:rsidR="00023ADC" w14:paraId="565E2D40"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60C174A3" w14:textId="77777777" w:rsidR="00023ADC" w:rsidRDefault="00023ADC" w:rsidP="00B5740E">
            <w:pPr>
              <w:pStyle w:val="Standard"/>
              <w:rPr>
                <w:rFonts w:ascii="ＭＳ ゴシック" w:hAnsi="ＭＳ ゴシック"/>
              </w:rPr>
            </w:pPr>
            <w:r>
              <w:rPr>
                <w:rFonts w:ascii="ＭＳ ゴシック" w:eastAsia="ＭＳ ゴシック" w:hAnsi="ＭＳ ゴシック"/>
              </w:rPr>
              <w:t>5. 印鑑登録</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78A46907" w14:textId="77777777" w:rsidR="00023ADC" w:rsidRDefault="00023ADC" w:rsidP="00B5740E">
            <w:pPr>
              <w:pStyle w:val="Standard"/>
              <w:spacing w:before="31" w:after="31" w:line="360" w:lineRule="auto"/>
              <w:rPr>
                <w:rFonts w:ascii="ＭＳ ゴシック" w:hAnsi="ＭＳ ゴシック"/>
              </w:rPr>
            </w:pPr>
          </w:p>
        </w:tc>
      </w:tr>
      <w:tr w:rsidR="00023ADC" w14:paraId="3086AD45"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75FAC5E4"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 xml:space="preserve">　引越し先で実印を使うためには、改めて印鑑登録をする必要があります。新規の登録と一緒なので、特に移転に伴う書類は必要としません。実印として使う印鑑と身分証明書などを持参して登録します。</w:t>
            </w:r>
          </w:p>
        </w:tc>
      </w:tr>
      <w:tr w:rsidR="00023ADC" w14:paraId="39204398"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39B20A35" w14:textId="77777777" w:rsidR="00023ADC" w:rsidRDefault="00023ADC" w:rsidP="00B5740E">
            <w:pPr>
              <w:pStyle w:val="Standard"/>
              <w:spacing w:line="360" w:lineRule="auto"/>
              <w:rPr>
                <w:rFonts w:ascii="ＭＳ ゴシック" w:hAnsi="ＭＳ ゴシック"/>
              </w:rPr>
            </w:pPr>
            <w:r>
              <w:rPr>
                <w:rFonts w:ascii="ＭＳ ゴシック" w:eastAsia="ＭＳ ゴシック" w:hAnsi="ＭＳ ゴシック"/>
              </w:rPr>
              <w:t>6. 運転免許証の住所変更</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7E3E5A6F" w14:textId="77777777" w:rsidR="00023ADC" w:rsidRDefault="00023ADC" w:rsidP="00B5740E">
            <w:pPr>
              <w:pStyle w:val="Standard"/>
              <w:spacing w:before="31" w:after="31" w:line="360" w:lineRule="auto"/>
              <w:rPr>
                <w:rFonts w:ascii="ＭＳ ゴシック" w:hAnsi="ＭＳ ゴシック"/>
              </w:rPr>
            </w:pPr>
          </w:p>
        </w:tc>
      </w:tr>
      <w:tr w:rsidR="00023ADC" w14:paraId="3A04F64E"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25CDEE05"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 xml:space="preserve">　新住所の管轄の警察署もしくは運転免許試験場で行います。</w:t>
            </w:r>
          </w:p>
          <w:p w14:paraId="6830FA73"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「運転免許証記載事項変更届」の提出には、運転免許証および新住所の住民票の写し、</w:t>
            </w:r>
            <w:r>
              <w:rPr>
                <w:rFonts w:ascii="ＭＳ ゴシック" w:eastAsia="ＭＳ ゴシック" w:hAnsi="ＭＳ ゴシック"/>
              </w:rPr>
              <w:lastRenderedPageBreak/>
              <w:t>本人宛の郵便物等、新住所を確認できる書類をいずれか一つが必要です。</w:t>
            </w:r>
          </w:p>
        </w:tc>
      </w:tr>
      <w:tr w:rsidR="00023ADC" w14:paraId="22E09981"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6B69D0B8" w14:textId="77777777" w:rsidR="00023ADC" w:rsidRDefault="00023ADC" w:rsidP="00B5740E">
            <w:pPr>
              <w:pStyle w:val="Standard"/>
              <w:spacing w:line="360" w:lineRule="auto"/>
              <w:rPr>
                <w:rFonts w:ascii="ＭＳ ゴシック" w:hAnsi="ＭＳ ゴシック"/>
              </w:rPr>
            </w:pPr>
            <w:r>
              <w:rPr>
                <w:rFonts w:ascii="ＭＳ ゴシック" w:eastAsia="ＭＳ ゴシック" w:hAnsi="ＭＳ ゴシック"/>
              </w:rPr>
              <w:lastRenderedPageBreak/>
              <w:t>7. 車庫証明を取得する</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5579207F" w14:textId="77777777" w:rsidR="00023ADC" w:rsidRDefault="00023ADC" w:rsidP="00B5740E">
            <w:pPr>
              <w:pStyle w:val="Standard"/>
              <w:spacing w:before="31" w:after="31" w:line="360" w:lineRule="auto"/>
              <w:rPr>
                <w:rFonts w:ascii="ＭＳ ゴシック" w:hAnsi="ＭＳ ゴシック"/>
              </w:rPr>
            </w:pPr>
          </w:p>
        </w:tc>
      </w:tr>
      <w:tr w:rsidR="00023ADC" w14:paraId="15F40DD6"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1D6DBCE3"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 xml:space="preserve">　自動車の登録変更には「自動車保管場所証明書」いわゆる車庫証明が必要です。車庫証明を取る場合には、「自動車保管場所証明申請書」を所轄の警察署に提出しなければなりません。保管場所が賃貸物件の駐車場や月極の駐車場の場合は、貸し主や不動産管理会社などから「自動車保管場所使用承諾証明書」を提出してもらい、これも同時に警察署に届けます。</w:t>
            </w:r>
          </w:p>
        </w:tc>
      </w:tr>
      <w:tr w:rsidR="00023ADC" w14:paraId="2601F213"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4EC37527" w14:textId="77777777" w:rsidR="00023ADC" w:rsidRDefault="00023ADC" w:rsidP="00B5740E">
            <w:pPr>
              <w:pStyle w:val="Standard"/>
              <w:spacing w:line="360" w:lineRule="auto"/>
              <w:rPr>
                <w:rFonts w:ascii="ＭＳ ゴシック" w:hAnsi="ＭＳ ゴシック"/>
              </w:rPr>
            </w:pPr>
            <w:r>
              <w:rPr>
                <w:rFonts w:ascii="ＭＳ ゴシック" w:eastAsia="ＭＳ ゴシック" w:hAnsi="ＭＳ ゴシック"/>
              </w:rPr>
              <w:t>8. 自動車の変更登録</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3B722BAA" w14:textId="77777777" w:rsidR="00023ADC" w:rsidRDefault="00023ADC" w:rsidP="00B5740E">
            <w:pPr>
              <w:pStyle w:val="Standard"/>
              <w:spacing w:before="31" w:after="31" w:line="360" w:lineRule="auto"/>
              <w:rPr>
                <w:rFonts w:ascii="ＭＳ ゴシック" w:hAnsi="ＭＳ ゴシック"/>
              </w:rPr>
            </w:pPr>
          </w:p>
        </w:tc>
      </w:tr>
      <w:tr w:rsidR="00023ADC" w14:paraId="16B116C5"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33B08A29" w14:textId="77777777" w:rsidR="00023ADC" w:rsidRDefault="00023ADC" w:rsidP="00B5740E">
            <w:pPr>
              <w:pStyle w:val="Standard"/>
              <w:spacing w:before="31" w:after="31" w:line="360" w:lineRule="auto"/>
              <w:rPr>
                <w:rFonts w:ascii="ＭＳ ゴシック" w:hAnsi="ＭＳ ゴシック"/>
              </w:rPr>
            </w:pPr>
            <w:r>
              <w:rPr>
                <w:rFonts w:ascii="ＭＳ ゴシック" w:eastAsia="ＭＳ ゴシック" w:hAnsi="ＭＳ ゴシック"/>
              </w:rPr>
              <w:t xml:space="preserve">　いわゆるクルマの住所変更です。</w:t>
            </w:r>
            <w:r>
              <w:rPr>
                <w:rFonts w:ascii="ＭＳ ゴシック" w:eastAsia="ＭＳ ゴシック" w:hAnsi="ＭＳ ゴシック"/>
                <w:sz w:val="21"/>
                <w:szCs w:val="21"/>
              </w:rPr>
              <w:t>新住所所轄の陸運支局に届け出ます。必要になるのは、印鑑、変更登録申請書、手数料納付書、自動車検査証(車検証)、自動車保管場所証明書(車庫証明)、新しい住民票などですが、よくわからない場合は事前に陸運支局などに問い合わせてみるとよいでしょう。また、この手続きは引越しした日から 15 日以内に行わなけれ</w:t>
            </w:r>
            <w:r>
              <w:rPr>
                <w:rFonts w:ascii="ＭＳ ゴシック" w:eastAsia="ＭＳ ゴシック" w:hAnsi="ＭＳ ゴシック"/>
              </w:rPr>
              <w:t>ばなりません。</w:t>
            </w:r>
          </w:p>
        </w:tc>
      </w:tr>
    </w:tbl>
    <w:p w14:paraId="22C34F2C" w14:textId="77777777" w:rsidR="00023ADC" w:rsidRDefault="00023ADC" w:rsidP="00023ADC">
      <w:pPr>
        <w:pStyle w:val="Standard"/>
      </w:pPr>
    </w:p>
    <w:p w14:paraId="39C10907" w14:textId="77777777" w:rsidR="00023ADC" w:rsidRDefault="00023ADC" w:rsidP="00023ADC">
      <w:pPr>
        <w:rPr>
          <w:vanish/>
        </w:rPr>
      </w:pPr>
      <w:r>
        <w:br w:type="page"/>
      </w:r>
    </w:p>
    <w:tbl>
      <w:tblPr>
        <w:tblW w:w="9645" w:type="dxa"/>
        <w:tblLayout w:type="fixed"/>
        <w:tblCellMar>
          <w:left w:w="10" w:type="dxa"/>
          <w:right w:w="10" w:type="dxa"/>
        </w:tblCellMar>
        <w:tblLook w:val="04A0" w:firstRow="1" w:lastRow="0" w:firstColumn="1" w:lastColumn="0" w:noHBand="0" w:noVBand="1"/>
      </w:tblPr>
      <w:tblGrid>
        <w:gridCol w:w="8565"/>
        <w:gridCol w:w="1080"/>
      </w:tblGrid>
      <w:tr w:rsidR="00023ADC" w14:paraId="2D9C2610" w14:textId="77777777" w:rsidTr="00B5740E">
        <w:trPr>
          <w:trHeight w:hRule="exact" w:val="703"/>
        </w:trPr>
        <w:tc>
          <w:tcPr>
            <w:tcW w:w="8565" w:type="dxa"/>
            <w:vMerge w:val="restart"/>
            <w:tcBorders>
              <w:bottom w:val="single" w:sz="18" w:space="0" w:color="000000"/>
            </w:tcBorders>
            <w:shd w:val="clear" w:color="auto" w:fill="auto"/>
            <w:tcMar>
              <w:top w:w="57" w:type="dxa"/>
              <w:left w:w="57" w:type="dxa"/>
              <w:bottom w:w="57" w:type="dxa"/>
              <w:right w:w="57" w:type="dxa"/>
            </w:tcMar>
            <w:vAlign w:val="center"/>
          </w:tcPr>
          <w:p w14:paraId="3D84144E" w14:textId="77777777" w:rsidR="00023ADC" w:rsidRDefault="00023ADC" w:rsidP="00B5740E">
            <w:pPr>
              <w:pStyle w:val="a7"/>
              <w:spacing w:before="31" w:after="122"/>
              <w:rPr>
                <w:sz w:val="36"/>
                <w:szCs w:val="36"/>
              </w:rPr>
            </w:pPr>
            <w:r>
              <w:rPr>
                <w:sz w:val="36"/>
                <w:szCs w:val="36"/>
              </w:rPr>
              <w:t>引</w:t>
            </w:r>
            <w:r>
              <w:rPr>
                <w:rFonts w:ascii="ＭＳ ゴシック" w:eastAsia="ＭＳ ゴシック" w:hAnsi="ＭＳ ゴシック"/>
                <w:sz w:val="36"/>
                <w:szCs w:val="36"/>
              </w:rPr>
              <w:t>越し後</w:t>
            </w:r>
          </w:p>
          <w:p w14:paraId="0F0BC81C" w14:textId="77777777" w:rsidR="00023ADC" w:rsidRDefault="00023ADC" w:rsidP="00B5740E">
            <w:pPr>
              <w:pStyle w:val="Standard"/>
              <w:spacing w:before="31" w:after="122"/>
              <w:jc w:val="center"/>
              <w:rPr>
                <w:sz w:val="27"/>
                <w:szCs w:val="27"/>
              </w:rPr>
            </w:pPr>
            <w:r>
              <w:rPr>
                <w:sz w:val="27"/>
                <w:szCs w:val="27"/>
              </w:rPr>
              <w:t>（令和　　年　　月　　日以降）</w:t>
            </w:r>
          </w:p>
        </w:tc>
        <w:tc>
          <w:tcPr>
            <w:tcW w:w="1080" w:type="dxa"/>
            <w:tcBorders>
              <w:bottom w:val="single" w:sz="18" w:space="0" w:color="000000"/>
            </w:tcBorders>
            <w:shd w:val="clear" w:color="auto" w:fill="auto"/>
            <w:tcMar>
              <w:top w:w="57" w:type="dxa"/>
              <w:left w:w="57" w:type="dxa"/>
              <w:bottom w:w="57" w:type="dxa"/>
              <w:right w:w="57" w:type="dxa"/>
            </w:tcMar>
            <w:vAlign w:val="center"/>
          </w:tcPr>
          <w:p w14:paraId="5208907E" w14:textId="77777777" w:rsidR="00023ADC" w:rsidRDefault="00023ADC" w:rsidP="00B5740E">
            <w:pPr>
              <w:pStyle w:val="TableContents"/>
            </w:pPr>
            <w:r>
              <w:t>（　　）</w:t>
            </w:r>
          </w:p>
        </w:tc>
      </w:tr>
      <w:tr w:rsidR="00023ADC" w14:paraId="1DEDB53F" w14:textId="77777777" w:rsidTr="00B5740E">
        <w:trPr>
          <w:trHeight w:hRule="exact" w:val="408"/>
        </w:trPr>
        <w:tc>
          <w:tcPr>
            <w:tcW w:w="8565" w:type="dxa"/>
            <w:vMerge/>
            <w:tcBorders>
              <w:bottom w:val="single" w:sz="18" w:space="0" w:color="000000"/>
            </w:tcBorders>
            <w:shd w:val="clear" w:color="auto" w:fill="auto"/>
            <w:tcMar>
              <w:top w:w="57" w:type="dxa"/>
              <w:left w:w="57" w:type="dxa"/>
              <w:bottom w:w="57" w:type="dxa"/>
              <w:right w:w="57" w:type="dxa"/>
            </w:tcMar>
            <w:vAlign w:val="center"/>
          </w:tcPr>
          <w:p w14:paraId="5A6D0A0E" w14:textId="77777777" w:rsidR="00023ADC" w:rsidRDefault="00023ADC" w:rsidP="00B5740E"/>
        </w:tc>
        <w:tc>
          <w:tcPr>
            <w:tcW w:w="1080" w:type="dxa"/>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2427978D" w14:textId="77777777" w:rsidR="00023ADC" w:rsidRDefault="00023ADC" w:rsidP="00B5740E">
            <w:pPr>
              <w:pStyle w:val="TableContents"/>
              <w:jc w:val="center"/>
            </w:pPr>
            <w:r>
              <w:t>チェック</w:t>
            </w:r>
          </w:p>
        </w:tc>
      </w:tr>
      <w:tr w:rsidR="00023ADC" w14:paraId="45ADB11A"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434EEE21" w14:textId="77777777" w:rsidR="00023ADC" w:rsidRDefault="00023ADC" w:rsidP="00B5740E">
            <w:pPr>
              <w:pStyle w:val="Standard"/>
              <w:spacing w:line="360" w:lineRule="auto"/>
              <w:rPr>
                <w:rFonts w:ascii="ＭＳ ゴシック" w:hAnsi="ＭＳ ゴシック"/>
                <w:sz w:val="21"/>
                <w:szCs w:val="21"/>
              </w:rPr>
            </w:pPr>
            <w:r>
              <w:rPr>
                <w:rFonts w:ascii="ＭＳ ゴシック" w:eastAsia="ＭＳ ゴシック" w:hAnsi="ＭＳ ゴシック"/>
                <w:sz w:val="21"/>
                <w:szCs w:val="21"/>
              </w:rPr>
              <w:t>9. 軽自動車の変更登録</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46124353" w14:textId="77777777" w:rsidR="00023ADC" w:rsidRDefault="00023ADC" w:rsidP="00B5740E">
            <w:pPr>
              <w:pStyle w:val="TableContents"/>
              <w:spacing w:before="31" w:after="31" w:line="360" w:lineRule="auto"/>
              <w:rPr>
                <w:rFonts w:ascii="ＭＳ ゴシック" w:hAnsi="ＭＳ ゴシック"/>
                <w:sz w:val="21"/>
                <w:szCs w:val="21"/>
              </w:rPr>
            </w:pPr>
          </w:p>
        </w:tc>
      </w:tr>
      <w:tr w:rsidR="00023ADC" w14:paraId="6BA868CB"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33700624"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xml:space="preserve">　新住所所轄の軽自動車検査協会に行き、住所変更を行います。他の検査協会管内から転入した場合は、新しい住民票、印鑑、車検証を持参して、申請書と税申告書に記載して提出します。</w:t>
            </w:r>
          </w:p>
        </w:tc>
      </w:tr>
      <w:tr w:rsidR="00023ADC" w14:paraId="19DD98E9"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36C92C28" w14:textId="77777777" w:rsidR="00023ADC" w:rsidRDefault="00023ADC" w:rsidP="00B5740E">
            <w:pPr>
              <w:pStyle w:val="Standard"/>
              <w:spacing w:line="360" w:lineRule="auto"/>
              <w:rPr>
                <w:rFonts w:ascii="ＭＳ ゴシック" w:hAnsi="ＭＳ ゴシック"/>
                <w:sz w:val="21"/>
                <w:szCs w:val="21"/>
              </w:rPr>
            </w:pPr>
            <w:r>
              <w:rPr>
                <w:rFonts w:ascii="ＭＳ ゴシック" w:eastAsia="ＭＳ ゴシック" w:hAnsi="ＭＳ ゴシック"/>
                <w:sz w:val="21"/>
                <w:szCs w:val="21"/>
              </w:rPr>
              <w:t>10. バイクの変更登録</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5EAFD079" w14:textId="77777777" w:rsidR="00023ADC" w:rsidRDefault="00023ADC" w:rsidP="00B5740E">
            <w:pPr>
              <w:pStyle w:val="TableContents"/>
              <w:spacing w:before="31" w:after="31" w:line="360" w:lineRule="auto"/>
              <w:rPr>
                <w:rFonts w:ascii="ＭＳ ゴシック" w:hAnsi="ＭＳ ゴシック"/>
                <w:sz w:val="21"/>
                <w:szCs w:val="21"/>
              </w:rPr>
            </w:pPr>
          </w:p>
        </w:tc>
      </w:tr>
      <w:tr w:rsidR="00023ADC" w14:paraId="1584A278"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653FEC26"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xml:space="preserve">　排気量によって手続きが違います。</w:t>
            </w:r>
          </w:p>
          <w:p w14:paraId="60534EE9"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原動機付き自転車(50-125cc)は旧住所で廃車届を出しているはずですから、そのとき交付される「廃車控」を持参して、新住所の市区町村役場に行きます。「廃車控」と新しい住民票、印鑑を持参して、新しいナンバープレートと標識交付証明書を受け取ります。自治体によっては車体に打刻しているフレーム番号の「石ずり」(やわらかい紙をフレーム番号にあてて鉛筆でこすり、番号を浮き出させたもの)を提出するところもあります。</w:t>
            </w:r>
          </w:p>
          <w:p w14:paraId="77072A11"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同じ市区町村内で住所が変わる場合は、市区町村役場へ、標識交付証明書、印鑑を持参し、住所変更をします。</w:t>
            </w:r>
          </w:p>
          <w:p w14:paraId="68E5BDD1"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軽二輪車(126-250cc)は、転出の際の手続きは不要です。新住所所轄の陸運支局へ、ナンバープレート、届出済証、新しい住民票、自賠責保険証、印鑑を持参し、申請の手続きを行った後に新しいナンバープレートの交付を受けます。</w:t>
            </w:r>
          </w:p>
          <w:p w14:paraId="50AFEDA4"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同じ陸運支局内で住所が変わる場合は、所轄の陸運支局へ、届出済証、新しい住民票、自賠責保険証、印鑑を持参し、住所変更をします。</w:t>
            </w:r>
          </w:p>
          <w:p w14:paraId="083C89F1"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自動二輪車(251cc)以上は、自動車の変更届と同じですが、車庫証明は不要です。</w:t>
            </w:r>
          </w:p>
        </w:tc>
      </w:tr>
      <w:tr w:rsidR="00023ADC" w14:paraId="763AA365"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1C5986C0" w14:textId="77777777" w:rsidR="00023ADC" w:rsidRDefault="00023ADC" w:rsidP="00B5740E">
            <w:pPr>
              <w:pStyle w:val="Standard"/>
              <w:spacing w:line="360" w:lineRule="auto"/>
              <w:rPr>
                <w:rFonts w:ascii="ＭＳ ゴシック" w:hAnsi="ＭＳ ゴシック"/>
                <w:sz w:val="21"/>
                <w:szCs w:val="21"/>
              </w:rPr>
            </w:pPr>
            <w:r>
              <w:rPr>
                <w:rFonts w:ascii="ＭＳ ゴシック" w:eastAsia="ＭＳ ゴシック" w:hAnsi="ＭＳ ゴシック"/>
                <w:sz w:val="21"/>
                <w:szCs w:val="21"/>
              </w:rPr>
              <w:t>11. ペット(犬)の登録変更</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31932D39" w14:textId="77777777" w:rsidR="00023ADC" w:rsidRDefault="00023ADC" w:rsidP="00B5740E">
            <w:pPr>
              <w:pStyle w:val="TableContents"/>
              <w:spacing w:before="31" w:after="31" w:line="360" w:lineRule="auto"/>
              <w:rPr>
                <w:rFonts w:ascii="ＭＳ ゴシック" w:hAnsi="ＭＳ ゴシック"/>
                <w:sz w:val="21"/>
                <w:szCs w:val="21"/>
              </w:rPr>
            </w:pPr>
          </w:p>
        </w:tc>
      </w:tr>
      <w:tr w:rsidR="00023ADC" w14:paraId="59596007"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429B42AB"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xml:space="preserve">　市区町村役場、または所轄の保健所で再登録します。畜犬鑑札、狂犬病予防注射済証明を提出します。</w:t>
            </w:r>
          </w:p>
        </w:tc>
      </w:tr>
      <w:tr w:rsidR="00023ADC" w14:paraId="25FB5979"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54C5D870" w14:textId="77777777" w:rsidR="00023ADC" w:rsidRDefault="00023ADC" w:rsidP="00B5740E">
            <w:pPr>
              <w:pStyle w:val="Standard"/>
              <w:spacing w:line="360" w:lineRule="auto"/>
              <w:rPr>
                <w:rFonts w:ascii="ＭＳ ゴシック" w:hAnsi="ＭＳ ゴシック"/>
                <w:sz w:val="21"/>
                <w:szCs w:val="21"/>
              </w:rPr>
            </w:pPr>
            <w:r>
              <w:rPr>
                <w:rFonts w:ascii="ＭＳ ゴシック" w:eastAsia="ＭＳ ゴシック" w:hAnsi="ＭＳ ゴシック"/>
                <w:sz w:val="21"/>
                <w:szCs w:val="21"/>
              </w:rPr>
              <w:t>12. 敷金の精算</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450D301B" w14:textId="77777777" w:rsidR="00023ADC" w:rsidRDefault="00023ADC" w:rsidP="00B5740E">
            <w:pPr>
              <w:pStyle w:val="Standard"/>
              <w:spacing w:before="31" w:after="31" w:line="360" w:lineRule="auto"/>
              <w:rPr>
                <w:rFonts w:ascii="ＭＳ ゴシック" w:hAnsi="ＭＳ ゴシック"/>
                <w:sz w:val="21"/>
                <w:szCs w:val="21"/>
              </w:rPr>
            </w:pPr>
          </w:p>
        </w:tc>
      </w:tr>
      <w:tr w:rsidR="00023ADC" w14:paraId="2BC5ED0B"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36A42C62"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xml:space="preserve">　旧居の補修やクリーニングが終わった段階で貸主や不動産管理会社から敷金精算の連絡が入るはずです。</w:t>
            </w:r>
          </w:p>
          <w:p w14:paraId="534772A2"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xml:space="preserve">　契約の内容によって、さまざまな取り決めがありますが、基本的には「原状回復」を原則としています。備品を壊したり、故意や重度の過失で家の中や設備を汚したりした場合は、当然、借りた側の責任になり、敷金の中からそれに応じた金額が引かれることになります。</w:t>
            </w:r>
          </w:p>
          <w:p w14:paraId="7705922E"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xml:space="preserve">　しかし、通常の使用での汚れ程度でも、壁のクロスやフローリング材などを取り替え、その費用を借り主に負担させる貸主や不動産管理会社もあるようです。基本的に、「自然消耗」の範囲内であれ</w:t>
            </w:r>
            <w:r>
              <w:rPr>
                <w:rFonts w:ascii="ＭＳ ゴシック" w:eastAsia="ＭＳ ゴシック" w:hAnsi="ＭＳ ゴシック"/>
                <w:sz w:val="21"/>
                <w:szCs w:val="21"/>
              </w:rPr>
              <w:lastRenderedPageBreak/>
              <w:t>ば、これは借りた側の負担にはなりません。納得がいかない場合は、充分な話し合いを持つ必要があります。それでも解決しないときには公的機関などへ相談してみるとよいでしょう。</w:t>
            </w:r>
          </w:p>
        </w:tc>
      </w:tr>
      <w:tr w:rsidR="00023ADC" w14:paraId="40A8B4E2" w14:textId="77777777" w:rsidTr="00B5740E">
        <w:trPr>
          <w:trHeight w:hRule="exact" w:val="408"/>
        </w:trPr>
        <w:tc>
          <w:tcPr>
            <w:tcW w:w="8565" w:type="dxa"/>
            <w:tcBorders>
              <w:left w:val="single" w:sz="18" w:space="0" w:color="000000"/>
              <w:bottom w:val="single" w:sz="18" w:space="0" w:color="000000"/>
            </w:tcBorders>
            <w:shd w:val="clear" w:color="auto" w:fill="DDDDDD"/>
            <w:tcMar>
              <w:top w:w="57" w:type="dxa"/>
              <w:left w:w="57" w:type="dxa"/>
              <w:bottom w:w="57" w:type="dxa"/>
              <w:right w:w="57" w:type="dxa"/>
            </w:tcMar>
            <w:vAlign w:val="center"/>
          </w:tcPr>
          <w:p w14:paraId="63237C10" w14:textId="77777777" w:rsidR="00023ADC" w:rsidRDefault="00023ADC" w:rsidP="00B5740E">
            <w:pPr>
              <w:pStyle w:val="Standard"/>
              <w:spacing w:line="360" w:lineRule="auto"/>
              <w:rPr>
                <w:rFonts w:ascii="ＭＳ ゴシック" w:hAnsi="ＭＳ ゴシック"/>
                <w:sz w:val="21"/>
                <w:szCs w:val="21"/>
              </w:rPr>
            </w:pPr>
            <w:r>
              <w:rPr>
                <w:rFonts w:ascii="ＭＳ ゴシック" w:eastAsia="ＭＳ ゴシック" w:hAnsi="ＭＳ ゴシック"/>
                <w:sz w:val="21"/>
                <w:szCs w:val="21"/>
              </w:rPr>
              <w:lastRenderedPageBreak/>
              <w:t>13. 転居通知発送</w:t>
            </w:r>
          </w:p>
        </w:tc>
        <w:tc>
          <w:tcPr>
            <w:tcW w:w="1080" w:type="dxa"/>
            <w:tcBorders>
              <w:left w:val="single" w:sz="18" w:space="0" w:color="000000"/>
              <w:bottom w:val="single" w:sz="18" w:space="0" w:color="000000"/>
              <w:right w:val="single" w:sz="18" w:space="0" w:color="000000"/>
            </w:tcBorders>
            <w:shd w:val="clear" w:color="auto" w:fill="EEEEEE"/>
            <w:tcMar>
              <w:top w:w="57" w:type="dxa"/>
              <w:left w:w="57" w:type="dxa"/>
              <w:bottom w:w="57" w:type="dxa"/>
              <w:right w:w="57" w:type="dxa"/>
            </w:tcMar>
            <w:vAlign w:val="center"/>
          </w:tcPr>
          <w:p w14:paraId="635B4D13" w14:textId="77777777" w:rsidR="00023ADC" w:rsidRDefault="00023ADC" w:rsidP="00B5740E">
            <w:pPr>
              <w:pStyle w:val="Standard"/>
              <w:spacing w:before="31" w:after="31" w:line="360" w:lineRule="auto"/>
              <w:rPr>
                <w:rFonts w:ascii="ＭＳ ゴシック" w:hAnsi="ＭＳ ゴシック"/>
                <w:sz w:val="21"/>
                <w:szCs w:val="21"/>
              </w:rPr>
            </w:pPr>
          </w:p>
        </w:tc>
      </w:tr>
      <w:tr w:rsidR="00023ADC" w14:paraId="075F21B8" w14:textId="77777777" w:rsidTr="00B5740E">
        <w:trPr>
          <w:trHeight w:val="408"/>
        </w:trPr>
        <w:tc>
          <w:tcPr>
            <w:tcW w:w="9645" w:type="dxa"/>
            <w:gridSpan w:val="2"/>
            <w:tcBorders>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233019EB" w14:textId="77777777" w:rsidR="00023ADC" w:rsidRDefault="00023ADC" w:rsidP="00B5740E">
            <w:pPr>
              <w:pStyle w:val="Standard"/>
              <w:spacing w:before="31" w:after="31" w:line="360" w:lineRule="auto"/>
              <w:rPr>
                <w:rFonts w:ascii="ＭＳ ゴシック" w:hAnsi="ＭＳ ゴシック"/>
                <w:sz w:val="21"/>
                <w:szCs w:val="21"/>
              </w:rPr>
            </w:pPr>
            <w:r>
              <w:rPr>
                <w:rFonts w:ascii="ＭＳ ゴシック" w:eastAsia="ＭＳ ゴシック" w:hAnsi="ＭＳ ゴシック"/>
                <w:sz w:val="21"/>
                <w:szCs w:val="21"/>
              </w:rPr>
              <w:t xml:space="preserve">　引越しを済ませたらできるだけ早く、転居通知(引越しの案内)を友人や知人に送りましょう。1 週間以内に送るのがマナーです。はがき以外にメールなどで通知するのもよいでしょう。また、年末に引越しを予定している場合には、相手が年賀状を出す前に知らせておくのもひとつの手です。電話での連絡という手段もありますが、新しい住所や電話番号が残る形で知らせるのが相手に対する思いやりかもしれませんね。</w:t>
            </w:r>
          </w:p>
        </w:tc>
      </w:tr>
    </w:tbl>
    <w:p w14:paraId="679D3F0C" w14:textId="77777777" w:rsidR="00023ADC" w:rsidRDefault="00023ADC" w:rsidP="00023ADC">
      <w:pPr>
        <w:pStyle w:val="Standard"/>
      </w:pPr>
    </w:p>
    <w:p w14:paraId="4A7EABB5" w14:textId="6C22EBF4" w:rsidR="00532F6E" w:rsidRPr="00023ADC" w:rsidRDefault="00532F6E" w:rsidP="00023ADC"/>
    <w:sectPr w:rsidR="00532F6E" w:rsidRPr="00023AD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A20FD" w14:textId="77777777" w:rsidR="00B815D9" w:rsidRDefault="00B815D9" w:rsidP="009D1716">
      <w:r>
        <w:separator/>
      </w:r>
    </w:p>
  </w:endnote>
  <w:endnote w:type="continuationSeparator" w:id="0">
    <w:p w14:paraId="514BE774" w14:textId="77777777" w:rsidR="00B815D9" w:rsidRDefault="00B815D9"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4E0AE" w14:textId="77777777" w:rsidR="00B815D9" w:rsidRDefault="00B815D9" w:rsidP="009D1716">
      <w:r>
        <w:separator/>
      </w:r>
    </w:p>
  </w:footnote>
  <w:footnote w:type="continuationSeparator" w:id="0">
    <w:p w14:paraId="708DC2AE" w14:textId="77777777" w:rsidR="00B815D9" w:rsidRDefault="00B815D9"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
      </v:shape>
    </w:pict>
  </w:numPicBullet>
  <w:abstractNum w:abstractNumId="0" w15:restartNumberingAfterBreak="0">
    <w:nsid w:val="3B7C56F2"/>
    <w:multiLevelType w:val="multilevel"/>
    <w:tmpl w:val="8E549EC6"/>
    <w:lvl w:ilvl="0">
      <w:start w:val="1"/>
      <w:numFmt w:val="none"/>
      <w:suff w:val="space"/>
      <w:lvlText w:val="%1"/>
      <w:lvlJc w:val="left"/>
      <w:pPr>
        <w:ind w:left="544" w:hanging="340"/>
      </w:pPr>
    </w:lvl>
    <w:lvl w:ilvl="1">
      <w:numFmt w:val="bullet"/>
      <w:lvlText w:val=""/>
      <w:lvlPicBulletId w:val="0"/>
      <w:lvlJc w:val="left"/>
      <w:pPr>
        <w:ind w:left="754" w:hanging="334"/>
      </w:pPr>
      <w:rPr>
        <w:rFonts w:hAnsi="Symbol" w:hint="default"/>
        <w:sz w:val="24"/>
      </w:rPr>
    </w:lvl>
    <w:lvl w:ilvl="2">
      <w:start w:val="1"/>
      <w:numFmt w:val="none"/>
      <w:suff w:val="space"/>
      <w:lvlText w:val="%3"/>
      <w:lvlJc w:val="left"/>
      <w:pPr>
        <w:ind w:left="1259" w:hanging="516"/>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3ADC"/>
    <w:rsid w:val="0002487F"/>
    <w:rsid w:val="00084479"/>
    <w:rsid w:val="000A774D"/>
    <w:rsid w:val="000B7252"/>
    <w:rsid w:val="000D3959"/>
    <w:rsid w:val="00156412"/>
    <w:rsid w:val="00163535"/>
    <w:rsid w:val="001B1663"/>
    <w:rsid w:val="00261DBF"/>
    <w:rsid w:val="003611D7"/>
    <w:rsid w:val="003838EE"/>
    <w:rsid w:val="003A351C"/>
    <w:rsid w:val="00447226"/>
    <w:rsid w:val="004B5E5D"/>
    <w:rsid w:val="004D7B93"/>
    <w:rsid w:val="00532F6E"/>
    <w:rsid w:val="005B6B59"/>
    <w:rsid w:val="006C2692"/>
    <w:rsid w:val="00702194"/>
    <w:rsid w:val="0077085B"/>
    <w:rsid w:val="007D0FE9"/>
    <w:rsid w:val="007F0EEE"/>
    <w:rsid w:val="0080512E"/>
    <w:rsid w:val="0082408E"/>
    <w:rsid w:val="00857132"/>
    <w:rsid w:val="00866BD0"/>
    <w:rsid w:val="00867A64"/>
    <w:rsid w:val="008D5DBB"/>
    <w:rsid w:val="008E74D6"/>
    <w:rsid w:val="00933743"/>
    <w:rsid w:val="009D1716"/>
    <w:rsid w:val="00A35551"/>
    <w:rsid w:val="00A923F3"/>
    <w:rsid w:val="00B605A0"/>
    <w:rsid w:val="00B76C93"/>
    <w:rsid w:val="00B815D9"/>
    <w:rsid w:val="00BA4A30"/>
    <w:rsid w:val="00BA71A8"/>
    <w:rsid w:val="00BE739B"/>
    <w:rsid w:val="00C327B7"/>
    <w:rsid w:val="00C85C00"/>
    <w:rsid w:val="00CB78D0"/>
    <w:rsid w:val="00CD1883"/>
    <w:rsid w:val="00D22F4F"/>
    <w:rsid w:val="00D772EF"/>
    <w:rsid w:val="00E124C1"/>
    <w:rsid w:val="00E46649"/>
    <w:rsid w:val="00E6024A"/>
    <w:rsid w:val="00E73F09"/>
    <w:rsid w:val="00E769D9"/>
    <w:rsid w:val="00E93163"/>
    <w:rsid w:val="00EC15CC"/>
    <w:rsid w:val="00EC3A75"/>
    <w:rsid w:val="00ED6945"/>
    <w:rsid w:val="00EF64C6"/>
    <w:rsid w:val="00F24E11"/>
    <w:rsid w:val="00F462B4"/>
    <w:rsid w:val="00F85A25"/>
    <w:rsid w:val="00F90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B9A79"/>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1248</Characters>
  <Application>Microsoft Office Word</Application>
  <DocSecurity>0</DocSecurity>
  <Lines>54</Lines>
  <Paragraphs>45</Paragraphs>
  <ScaleCrop>false</ScaleCrop>
  <HeadingPairs>
    <vt:vector size="2" baseType="variant">
      <vt:variant>
        <vt:lpstr>タイトル</vt:lpstr>
      </vt:variant>
      <vt:variant>
        <vt:i4>1</vt:i4>
      </vt:variant>
    </vt:vector>
  </HeadingPairs>
  <TitlesOfParts>
    <vt:vector size="1" baseType="lpstr">
      <vt:lpstr>引越し後</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引越し後</dc:title>
  <dc:subject>家庭</dc:subject>
  <dc:creator>ホウフリンク</dc:creator>
  <cp:keywords/>
  <dc:description>【2020/05/27】
リリース</dc:description>
  <cp:lastModifiedBy>ホウフ リンク</cp:lastModifiedBy>
  <cp:revision>2</cp:revision>
  <dcterms:created xsi:type="dcterms:W3CDTF">2020-05-26T22:16:00Z</dcterms:created>
  <dcterms:modified xsi:type="dcterms:W3CDTF">2020-05-26T22:16:00Z</dcterms:modified>
</cp:coreProperties>
</file>