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753" w14:textId="77777777" w:rsidR="00AF5FE2" w:rsidRDefault="00AF5FE2" w:rsidP="00AF5FE2">
      <w:pPr>
        <w:pStyle w:val="Standard"/>
        <w:jc w:val="right"/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 w:hint="eastAsia"/>
          <w:sz w:val="22"/>
          <w:szCs w:val="22"/>
        </w:rPr>
        <w:t xml:space="preserve">稟議第　</w:t>
      </w:r>
      <w:r>
        <w:rPr>
          <w:rFonts w:eastAsia="ＭＳ 明朝" w:hint="eastAsia"/>
          <w:sz w:val="22"/>
          <w:szCs w:val="22"/>
          <w:u w:val="single"/>
        </w:rPr>
        <w:t xml:space="preserve">　　</w:t>
      </w:r>
      <w:r>
        <w:rPr>
          <w:rFonts w:eastAsia="ＭＳ 明朝" w:hint="eastAsia"/>
          <w:sz w:val="22"/>
          <w:szCs w:val="22"/>
        </w:rPr>
        <w:t xml:space="preserve">　号　</w:t>
      </w:r>
    </w:p>
    <w:p w14:paraId="3BF8E020" w14:textId="77777777" w:rsidR="00AF5FE2" w:rsidRDefault="00AF5FE2" w:rsidP="00AF5FE2">
      <w:pPr>
        <w:pStyle w:val="Standard"/>
        <w:rPr>
          <w:rFonts w:eastAsia="ＭＳ 明朝"/>
          <w:sz w:val="22"/>
          <w:szCs w:val="22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942"/>
        <w:gridCol w:w="943"/>
        <w:gridCol w:w="943"/>
        <w:gridCol w:w="943"/>
      </w:tblGrid>
      <w:tr w:rsidR="00AF5FE2" w14:paraId="35AAAB85" w14:textId="77777777" w:rsidTr="00AF5FE2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BAF55A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申請年月日：</w:t>
            </w:r>
            <w:r w:rsidR="00BD6F20">
              <w:rPr>
                <w:rFonts w:eastAsia="ＭＳ 明朝" w:hint="eastAsia"/>
                <w:sz w:val="22"/>
                <w:szCs w:val="22"/>
              </w:rPr>
              <w:t>令和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年　</w:t>
            </w:r>
            <w:r>
              <w:rPr>
                <w:rFonts w:eastAsia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月　</w:t>
            </w:r>
            <w:r>
              <w:rPr>
                <w:rFonts w:eastAsia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373B6" w14:textId="77777777" w:rsidR="00AF5FE2" w:rsidRDefault="00AF5FE2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部長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5AC3D2" w14:textId="77777777" w:rsidR="00AF5FE2" w:rsidRDefault="00AF5FE2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課長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16F354" w14:textId="77777777" w:rsidR="00AF5FE2" w:rsidRDefault="00AF5FE2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主任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D3E4" w14:textId="77777777" w:rsidR="00AF5FE2" w:rsidRDefault="00AF5FE2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15F28BD7" w14:textId="77777777" w:rsidTr="00AF5FE2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2D10D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申請部門名：　</w:t>
            </w:r>
            <w:r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C15C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8D9C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736F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5A64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70750C03" w14:textId="77777777" w:rsidTr="00AF5FE2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B84F5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申請者：　</w:t>
            </w:r>
            <w:r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印</w:t>
            </w:r>
          </w:p>
        </w:tc>
        <w:tc>
          <w:tcPr>
            <w:tcW w:w="9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587A48" w14:textId="77777777" w:rsidR="00AF5FE2" w:rsidRDefault="00AF5FE2">
            <w:pPr>
              <w:rPr>
                <w:rFonts w:eastAsia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57D661" w14:textId="77777777" w:rsidR="00AF5FE2" w:rsidRDefault="00AF5FE2">
            <w:pPr>
              <w:rPr>
                <w:rFonts w:eastAsia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C7FFE3" w14:textId="77777777" w:rsidR="00AF5FE2" w:rsidRDefault="00AF5FE2">
            <w:pPr>
              <w:rPr>
                <w:rFonts w:eastAsia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B0673B" w14:textId="77777777" w:rsidR="00AF5FE2" w:rsidRDefault="00AF5FE2">
            <w:pPr>
              <w:rPr>
                <w:rFonts w:eastAsia="ＭＳ 明朝"/>
                <w:kern w:val="3"/>
                <w:sz w:val="22"/>
                <w:szCs w:val="22"/>
                <w:lang w:bidi="hi-IN"/>
              </w:rPr>
            </w:pPr>
          </w:p>
        </w:tc>
      </w:tr>
    </w:tbl>
    <w:p w14:paraId="555AB72A" w14:textId="77777777" w:rsidR="00AF5FE2" w:rsidRDefault="00AF5FE2" w:rsidP="00AF5FE2">
      <w:pPr>
        <w:pStyle w:val="a7"/>
        <w:rPr>
          <w:rFonts w:eastAsia="ＭＳ ゴシック"/>
          <w:sz w:val="36"/>
          <w:szCs w:val="36"/>
        </w:rPr>
      </w:pPr>
      <w:r>
        <w:rPr>
          <w:rFonts w:eastAsia="ＭＳ ゴシック" w:hint="eastAsia"/>
        </w:rPr>
        <w:t>新商品開発稟議書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8056"/>
      </w:tblGrid>
      <w:tr w:rsidR="00AF5FE2" w14:paraId="1A0068AB" w14:textId="77777777" w:rsidTr="007D2012">
        <w:trPr>
          <w:trHeight w:hRule="exact" w:val="499"/>
          <w:jc w:val="center"/>
        </w:trPr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31ABA4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新製品名</w:t>
            </w:r>
          </w:p>
        </w:tc>
        <w:tc>
          <w:tcPr>
            <w:tcW w:w="80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5CD6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07580C9E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C2351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開発目的</w:t>
            </w:r>
          </w:p>
          <w:p w14:paraId="78A3A0EE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・理由</w:t>
            </w:r>
          </w:p>
          <w:p w14:paraId="3861C7BE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・方法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927A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42B13B09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E8C903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5A19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3B7DA739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32ACD3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EB5A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4B6FF88C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51324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開発指標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C3953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企画開始年月日：</w:t>
            </w:r>
            <w:r w:rsidR="00BD6F20">
              <w:rPr>
                <w:rFonts w:eastAsia="ＭＳ 明朝" w:hint="eastAsia"/>
                <w:sz w:val="22"/>
                <w:szCs w:val="22"/>
              </w:rPr>
              <w:t>令和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F5FE2" w14:paraId="464AB520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9EF312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FB5B4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企画終了年月日：</w:t>
            </w:r>
            <w:r w:rsidR="00BD6F20">
              <w:rPr>
                <w:rFonts w:eastAsia="ＭＳ 明朝" w:hint="eastAsia"/>
                <w:sz w:val="22"/>
                <w:szCs w:val="22"/>
              </w:rPr>
              <w:t>令和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F5FE2" w14:paraId="11EEC1C5" w14:textId="77777777" w:rsidTr="007D2012">
        <w:trPr>
          <w:trHeight w:hRule="exact" w:val="499"/>
          <w:jc w:val="center"/>
        </w:trPr>
        <w:tc>
          <w:tcPr>
            <w:tcW w:w="134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35455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販売指標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71432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販売開始予定：</w:t>
            </w:r>
            <w:r w:rsidR="00BD6F20">
              <w:rPr>
                <w:rFonts w:eastAsia="ＭＳ 明朝" w:hint="eastAsia"/>
                <w:sz w:val="22"/>
                <w:szCs w:val="22"/>
              </w:rPr>
              <w:t>令和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F5FE2" w14:paraId="270E5FB5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C62EF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販売数量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C1F6D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１年目　　　　万本</w:t>
            </w:r>
          </w:p>
        </w:tc>
      </w:tr>
      <w:tr w:rsidR="00AF5FE2" w14:paraId="3CA6A52C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7A64B0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5AE26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２年目　　　　万本</w:t>
            </w:r>
          </w:p>
        </w:tc>
      </w:tr>
      <w:tr w:rsidR="00AF5FE2" w14:paraId="3E6FDEC6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1B59C1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F39FA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３年目　　　　万本</w:t>
            </w:r>
          </w:p>
        </w:tc>
      </w:tr>
      <w:tr w:rsidR="00AF5FE2" w14:paraId="795DC6A9" w14:textId="77777777" w:rsidTr="007D2012">
        <w:trPr>
          <w:trHeight w:hRule="exact" w:val="499"/>
          <w:jc w:val="center"/>
        </w:trPr>
        <w:tc>
          <w:tcPr>
            <w:tcW w:w="134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2192F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販売単価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D1651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卸価格　　　　円／１本</w:t>
            </w:r>
          </w:p>
        </w:tc>
      </w:tr>
      <w:tr w:rsidR="00AF5FE2" w14:paraId="5F185596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B4C2A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開発原価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5AA04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製品開発　　　　　　万円</w:t>
            </w:r>
          </w:p>
        </w:tc>
      </w:tr>
      <w:tr w:rsidR="00AF5FE2" w14:paraId="1994E576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98382E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00AA3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営業利益　　　　　　万円（　　万本完売した場合）</w:t>
            </w:r>
          </w:p>
        </w:tc>
      </w:tr>
      <w:tr w:rsidR="00AF5FE2" w14:paraId="4C63AF24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395F8" w14:textId="77777777" w:rsidR="00AF5FE2" w:rsidRDefault="00AF5FE2">
            <w:pPr>
              <w:pStyle w:val="TableContents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備考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041D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05EA8E36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42E1CE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D5AA0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15CA47BB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5E582E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96C8" w14:textId="77777777" w:rsidR="00AF5FE2" w:rsidRDefault="00AF5FE2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AF5FE2" w14:paraId="1CD05E5C" w14:textId="77777777" w:rsidTr="007D2012">
        <w:trPr>
          <w:trHeight w:hRule="exact" w:val="499"/>
          <w:jc w:val="center"/>
        </w:trPr>
        <w:tc>
          <w:tcPr>
            <w:tcW w:w="134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E98F1" w14:textId="77777777" w:rsidR="00AF5FE2" w:rsidRDefault="00AF5FE2">
            <w:pPr>
              <w:pStyle w:val="Standard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添付資料</w:t>
            </w: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E1E61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①</w:t>
            </w:r>
            <w:r>
              <w:rPr>
                <w:rFonts w:eastAsia="ＭＳ 明朝" w:hint="eastAsia"/>
                <w:sz w:val="22"/>
                <w:szCs w:val="22"/>
              </w:rPr>
              <w:t>終始計画書</w:t>
            </w:r>
          </w:p>
        </w:tc>
      </w:tr>
      <w:tr w:rsidR="00AF5FE2" w14:paraId="61C1AC77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C0B14A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E0A65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②</w:t>
            </w:r>
            <w:r>
              <w:rPr>
                <w:rFonts w:eastAsia="ＭＳ 明朝" w:hint="eastAsia"/>
                <w:sz w:val="22"/>
                <w:szCs w:val="22"/>
              </w:rPr>
              <w:t>原価計画書</w:t>
            </w:r>
          </w:p>
        </w:tc>
      </w:tr>
      <w:tr w:rsidR="00AF5FE2" w14:paraId="36FBF706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024CA3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2E947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③</w:t>
            </w:r>
            <w:r>
              <w:rPr>
                <w:rFonts w:eastAsia="ＭＳ 明朝" w:hint="eastAsia"/>
                <w:sz w:val="22"/>
                <w:szCs w:val="22"/>
              </w:rPr>
              <w:t>販売計画書</w:t>
            </w:r>
          </w:p>
        </w:tc>
      </w:tr>
      <w:tr w:rsidR="00AF5FE2" w14:paraId="083022D5" w14:textId="77777777" w:rsidTr="007D2012">
        <w:trPr>
          <w:trHeight w:val="499"/>
          <w:jc w:val="center"/>
        </w:trPr>
        <w:tc>
          <w:tcPr>
            <w:tcW w:w="13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B407DCA" w14:textId="77777777" w:rsidR="00AF5FE2" w:rsidRDefault="00AF5FE2">
            <w:pPr>
              <w:rPr>
                <w:rFonts w:eastAsia="ＭＳ ゴシック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9BB3" w14:textId="77777777" w:rsidR="00AF5FE2" w:rsidRDefault="00AF5FE2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</w:tbl>
    <w:p w14:paraId="39B50225" w14:textId="77777777" w:rsidR="00AF5FE2" w:rsidRPr="009B2D60" w:rsidRDefault="00AF5FE2" w:rsidP="009B2D60"/>
    <w:sectPr w:rsidR="00AF5FE2" w:rsidRPr="009B2D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0F81" w14:textId="77777777" w:rsidR="007F2E3B" w:rsidRDefault="007F2E3B" w:rsidP="009D1716">
      <w:r>
        <w:separator/>
      </w:r>
    </w:p>
  </w:endnote>
  <w:endnote w:type="continuationSeparator" w:id="0">
    <w:p w14:paraId="3BA5C25F" w14:textId="77777777" w:rsidR="007F2E3B" w:rsidRDefault="007F2E3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113E" w14:textId="77777777" w:rsidR="007F2E3B" w:rsidRDefault="007F2E3B" w:rsidP="009D1716">
      <w:r>
        <w:separator/>
      </w:r>
    </w:p>
  </w:footnote>
  <w:footnote w:type="continuationSeparator" w:id="0">
    <w:p w14:paraId="3B562102" w14:textId="77777777" w:rsidR="007F2E3B" w:rsidRDefault="007F2E3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501B2"/>
    <w:rsid w:val="003B5B29"/>
    <w:rsid w:val="003D2B77"/>
    <w:rsid w:val="004536E8"/>
    <w:rsid w:val="004B2933"/>
    <w:rsid w:val="004B776F"/>
    <w:rsid w:val="00532F6E"/>
    <w:rsid w:val="00646622"/>
    <w:rsid w:val="006659D1"/>
    <w:rsid w:val="006B0F9C"/>
    <w:rsid w:val="006D5965"/>
    <w:rsid w:val="007174D5"/>
    <w:rsid w:val="007D2012"/>
    <w:rsid w:val="007F0EEE"/>
    <w:rsid w:val="007F2E3B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B2D60"/>
    <w:rsid w:val="009D0495"/>
    <w:rsid w:val="009D1716"/>
    <w:rsid w:val="009F4C9A"/>
    <w:rsid w:val="00A440BE"/>
    <w:rsid w:val="00AE0EB2"/>
    <w:rsid w:val="00AF5FE2"/>
    <w:rsid w:val="00B517F8"/>
    <w:rsid w:val="00B722C2"/>
    <w:rsid w:val="00BA72A2"/>
    <w:rsid w:val="00BD6F20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2C4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5C05-FD3E-4977-9C01-6AE7F41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60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新商品開発稟議書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新商品開発稟議書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2020-02-28T06:04:00Z</dcterms:created>
  <dcterms:modified xsi:type="dcterms:W3CDTF">2020-02-28T06:04:00Z</dcterms:modified>
</cp:coreProperties>
</file>