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7AEB" w14:textId="77777777" w:rsidR="00DC6E50" w:rsidRDefault="00DC6E50" w:rsidP="00267E08">
      <w:pPr>
        <w:pStyle w:val="a7"/>
        <w:spacing w:before="0"/>
        <w:rPr>
          <w:rFonts w:ascii="Liberation Sans" w:eastAsia="ＭＳ ゴシック" w:hAnsi="Liberation Sans" w:hint="eastAsia"/>
          <w:sz w:val="36"/>
          <w:szCs w:val="36"/>
        </w:rPr>
      </w:pPr>
      <w:bookmarkStart w:id="0" w:name="_GoBack"/>
      <w:bookmarkEnd w:id="0"/>
      <w:r>
        <w:rPr>
          <w:rFonts w:eastAsia="ＭＳ ゴシック" w:hint="eastAsia"/>
          <w:sz w:val="36"/>
          <w:szCs w:val="36"/>
        </w:rPr>
        <w:t>育児休業取扱通知書</w:t>
      </w:r>
    </w:p>
    <w:p w14:paraId="58147B43" w14:textId="77777777" w:rsidR="00DC6E50" w:rsidRDefault="00DC6E50" w:rsidP="00267E08">
      <w:pPr>
        <w:pStyle w:val="Standard"/>
        <w:rPr>
          <w:rFonts w:ascii="TakaoMincho" w:eastAsia="ＭＳ 明朝" w:hAnsi="TakaoMincho" w:hint="eastAsia"/>
        </w:rPr>
      </w:pPr>
      <w:r>
        <w:rPr>
          <w:rFonts w:ascii="TakaoMincho" w:eastAsia="ＭＳ 明朝" w:hAnsi="TakaoMincho" w:hint="eastAsia"/>
        </w:rPr>
        <w:t xml:space="preserve">　</w:t>
      </w:r>
      <w:r>
        <w:rPr>
          <w:rFonts w:ascii="TakaoMincho" w:eastAsia="ＭＳ 明朝" w:hAnsi="TakaoMincho" w:hint="eastAsia"/>
          <w:u w:val="single"/>
        </w:rPr>
        <w:t xml:space="preserve">　　　　　　　　</w:t>
      </w:r>
      <w:r>
        <w:rPr>
          <w:rFonts w:ascii="TakaoMincho" w:eastAsia="ＭＳ 明朝" w:hAnsi="TakaoMincho" w:hint="eastAsia"/>
        </w:rPr>
        <w:t xml:space="preserve">　様</w:t>
      </w:r>
    </w:p>
    <w:p w14:paraId="24C9ADDB" w14:textId="77777777" w:rsidR="00DC6E50" w:rsidRDefault="00DC6E50" w:rsidP="00267E08">
      <w:pPr>
        <w:pStyle w:val="Standard"/>
        <w:ind w:firstLine="4830"/>
        <w:rPr>
          <w:rFonts w:ascii="TakaoMincho" w:eastAsia="ＭＳ 明朝" w:hAnsi="TakaoMincho" w:hint="eastAsia"/>
        </w:rPr>
      </w:pPr>
      <w:r>
        <w:rPr>
          <w:rFonts w:ascii="TakaoMincho" w:eastAsia="ＭＳ 明朝" w:hAnsi="TakaoMincho" w:hint="eastAsia"/>
        </w:rPr>
        <w:t xml:space="preserve">令和　</w:t>
      </w:r>
      <w:r>
        <w:rPr>
          <w:rFonts w:ascii="TakaoMincho" w:eastAsia="ＭＳ 明朝" w:hAnsi="TakaoMincho" w:hint="eastAsia"/>
          <w:u w:val="single"/>
        </w:rPr>
        <w:t xml:space="preserve">　　</w:t>
      </w:r>
      <w:r>
        <w:rPr>
          <w:rFonts w:ascii="TakaoMincho" w:eastAsia="ＭＳ 明朝" w:hAnsi="TakaoMincho" w:hint="eastAsia"/>
        </w:rPr>
        <w:t xml:space="preserve">　年　</w:t>
      </w:r>
      <w:r>
        <w:rPr>
          <w:rFonts w:ascii="TakaoMincho" w:eastAsia="ＭＳ 明朝" w:hAnsi="TakaoMincho" w:hint="eastAsia"/>
          <w:u w:val="single"/>
        </w:rPr>
        <w:t xml:space="preserve">　　</w:t>
      </w:r>
      <w:r>
        <w:rPr>
          <w:rFonts w:ascii="TakaoMincho" w:eastAsia="ＭＳ 明朝" w:hAnsi="TakaoMincho" w:hint="eastAsia"/>
        </w:rPr>
        <w:t xml:space="preserve">　月　</w:t>
      </w:r>
      <w:r>
        <w:rPr>
          <w:rFonts w:ascii="TakaoMincho" w:eastAsia="ＭＳ 明朝" w:hAnsi="TakaoMincho" w:hint="eastAsia"/>
          <w:u w:val="single"/>
        </w:rPr>
        <w:t xml:space="preserve">　　</w:t>
      </w:r>
      <w:r>
        <w:rPr>
          <w:rFonts w:ascii="TakaoMincho" w:eastAsia="ＭＳ 明朝" w:hAnsi="TakaoMincho" w:hint="eastAsia"/>
        </w:rPr>
        <w:t xml:space="preserve">　日　</w:t>
      </w:r>
    </w:p>
    <w:p w14:paraId="681F6F57" w14:textId="77777777" w:rsidR="00DC6E50" w:rsidRDefault="00DC6E50" w:rsidP="00267E08">
      <w:pPr>
        <w:pStyle w:val="Standard"/>
        <w:ind w:firstLine="4830"/>
        <w:rPr>
          <w:rFonts w:ascii="TakaoMincho" w:eastAsia="ＭＳ 明朝" w:hAnsi="TakaoMincho" w:hint="eastAsia"/>
        </w:rPr>
      </w:pPr>
      <w:r>
        <w:rPr>
          <w:rFonts w:ascii="TakaoMincho" w:eastAsia="ＭＳ 明朝" w:hAnsi="TakaoMincho" w:hint="eastAsia"/>
          <w:u w:val="single"/>
        </w:rPr>
        <w:t xml:space="preserve">　　　　　　　　　　</w:t>
      </w:r>
      <w:r>
        <w:rPr>
          <w:rFonts w:ascii="TakaoMincho" w:eastAsia="ＭＳ 明朝" w:hAnsi="TakaoMincho" w:hint="eastAsia"/>
        </w:rPr>
        <w:t xml:space="preserve">　</w:t>
      </w:r>
    </w:p>
    <w:p w14:paraId="18FF5312" w14:textId="77777777" w:rsidR="00DC6E50" w:rsidRDefault="00DC6E50" w:rsidP="00267E08">
      <w:pPr>
        <w:pStyle w:val="Standard"/>
        <w:ind w:firstLine="4830"/>
        <w:rPr>
          <w:rFonts w:ascii="TakaoMincho" w:eastAsia="ＭＳ 明朝" w:hAnsi="TakaoMincho" w:hint="eastAsia"/>
        </w:rPr>
      </w:pPr>
      <w:r>
        <w:rPr>
          <w:rFonts w:ascii="TakaoMincho" w:eastAsia="ＭＳ 明朝" w:hAnsi="TakaoMincho" w:hint="eastAsia"/>
          <w:u w:val="single"/>
        </w:rPr>
        <w:t xml:space="preserve">　　　　　　　　　　</w:t>
      </w:r>
      <w:r>
        <w:rPr>
          <w:rFonts w:ascii="TakaoMincho" w:eastAsia="ＭＳ 明朝" w:hAnsi="TakaoMincho" w:hint="eastAsia"/>
        </w:rPr>
        <w:t xml:space="preserve">　㊞　</w:t>
      </w:r>
    </w:p>
    <w:p w14:paraId="162293B0" w14:textId="77777777" w:rsidR="00DC6E50" w:rsidRDefault="00DC6E50" w:rsidP="00267E08">
      <w:pPr>
        <w:pStyle w:val="Standard"/>
        <w:rPr>
          <w:rFonts w:ascii="TakaoMincho" w:eastAsia="ＭＳ 明朝" w:hAnsi="TakaoMincho" w:hint="eastAsia"/>
        </w:rPr>
      </w:pPr>
    </w:p>
    <w:p w14:paraId="4788789D" w14:textId="77777777" w:rsidR="00DC6E50" w:rsidRDefault="00DC6E50" w:rsidP="00267E08">
      <w:pPr>
        <w:pStyle w:val="Standard"/>
        <w:ind w:left="105" w:right="105" w:firstLine="210"/>
        <w:rPr>
          <w:rFonts w:ascii="TakaoMincho" w:eastAsia="ＭＳ 明朝" w:hAnsi="TakaoMincho" w:hint="eastAsia"/>
        </w:rPr>
      </w:pPr>
      <w:r>
        <w:rPr>
          <w:rFonts w:ascii="TakaoMincho" w:eastAsia="ＭＳ 明朝" w:hAnsi="TakaoMincho" w:hint="eastAsia"/>
        </w:rPr>
        <w:t xml:space="preserve">あなたが令和　</w:t>
      </w:r>
      <w:r>
        <w:rPr>
          <w:rFonts w:ascii="TakaoMincho" w:eastAsia="ＭＳ 明朝" w:hAnsi="TakaoMincho" w:hint="eastAsia"/>
          <w:u w:val="single"/>
        </w:rPr>
        <w:t xml:space="preserve">　　</w:t>
      </w:r>
      <w:r>
        <w:rPr>
          <w:rFonts w:ascii="TakaoMincho" w:eastAsia="ＭＳ 明朝" w:hAnsi="TakaoMincho" w:hint="eastAsia"/>
        </w:rPr>
        <w:t xml:space="preserve">　年　</w:t>
      </w:r>
      <w:r>
        <w:rPr>
          <w:rFonts w:ascii="TakaoMincho" w:eastAsia="ＭＳ 明朝" w:hAnsi="TakaoMincho" w:hint="eastAsia"/>
          <w:u w:val="single"/>
        </w:rPr>
        <w:t xml:space="preserve">　　</w:t>
      </w:r>
      <w:r>
        <w:rPr>
          <w:rFonts w:ascii="TakaoMincho" w:eastAsia="ＭＳ 明朝" w:hAnsi="TakaoMincho" w:hint="eastAsia"/>
        </w:rPr>
        <w:t xml:space="preserve">　月　</w:t>
      </w:r>
      <w:r>
        <w:rPr>
          <w:rFonts w:ascii="TakaoMincho" w:eastAsia="ＭＳ 明朝" w:hAnsi="TakaoMincho" w:hint="eastAsia"/>
          <w:u w:val="single"/>
        </w:rPr>
        <w:t xml:space="preserve">　　</w:t>
      </w:r>
      <w:r>
        <w:rPr>
          <w:rFonts w:ascii="TakaoMincho" w:eastAsia="ＭＳ 明朝" w:hAnsi="TakaoMincho" w:hint="eastAsia"/>
        </w:rPr>
        <w:t xml:space="preserve">　日にされた育児休業の（申出・期間変更の申出・申出の撤回）について，「育児休業等に関する規則」に基づき，その取扱いを下記のとおり通知します（ただし，期間の変更の申出があった場合には下記の事項の若干の変更があり得ます）。</w:t>
      </w:r>
    </w:p>
    <w:p w14:paraId="59880948" w14:textId="77777777" w:rsidR="00DC6E50" w:rsidRDefault="00DC6E50" w:rsidP="00267E08">
      <w:pPr>
        <w:pStyle w:val="Standard"/>
        <w:rPr>
          <w:rFonts w:ascii="TakaoMincho" w:eastAsia="ＭＳ 明朝" w:hAnsi="TakaoMincho" w:hint="eastAsia"/>
        </w:rPr>
      </w:pPr>
    </w:p>
    <w:p w14:paraId="52D8FEB9" w14:textId="77777777" w:rsidR="00DC6E50" w:rsidRDefault="00DC6E50" w:rsidP="00267E08">
      <w:pPr>
        <w:pStyle w:val="Standard"/>
        <w:jc w:val="center"/>
        <w:rPr>
          <w:rFonts w:ascii="TakaoMincho" w:eastAsia="ＭＳ 明朝" w:hAnsi="TakaoMincho" w:hint="eastAsia"/>
        </w:rPr>
      </w:pPr>
      <w:r>
        <w:rPr>
          <w:rFonts w:ascii="TakaoMincho" w:eastAsia="ＭＳ 明朝" w:hAnsi="TakaoMincho" w:hint="eastAsia"/>
        </w:rPr>
        <w:t>記</w:t>
      </w:r>
    </w:p>
    <w:p w14:paraId="69B0EACD" w14:textId="77777777" w:rsidR="00DC6E50" w:rsidRDefault="00DC6E50" w:rsidP="00DC6E50">
      <w:pPr>
        <w:pStyle w:val="Standard"/>
        <w:rPr>
          <w:rFonts w:ascii="TakaoMincho" w:eastAsia="ＭＳ 明朝" w:hAnsi="TakaoMincho" w:hint="eastAsia"/>
        </w:rPr>
      </w:pPr>
    </w:p>
    <w:tbl>
      <w:tblPr>
        <w:tblW w:w="9645" w:type="dxa"/>
        <w:tblLayout w:type="fixed"/>
        <w:tblCellMar>
          <w:left w:w="10" w:type="dxa"/>
          <w:right w:w="10" w:type="dxa"/>
        </w:tblCellMar>
        <w:tblLook w:val="04A0" w:firstRow="1" w:lastRow="0" w:firstColumn="1" w:lastColumn="0" w:noHBand="0" w:noVBand="1"/>
      </w:tblPr>
      <w:tblGrid>
        <w:gridCol w:w="1875"/>
        <w:gridCol w:w="7770"/>
      </w:tblGrid>
      <w:tr w:rsidR="00DC6E50" w14:paraId="3509C65E" w14:textId="77777777" w:rsidTr="00DC6E50">
        <w:tc>
          <w:tcPr>
            <w:tcW w:w="1875" w:type="dxa"/>
            <w:tcBorders>
              <w:top w:val="single" w:sz="18" w:space="0" w:color="000000"/>
              <w:left w:val="single" w:sz="18" w:space="0" w:color="000000"/>
              <w:bottom w:val="single" w:sz="18" w:space="0" w:color="000000"/>
              <w:right w:val="nil"/>
            </w:tcBorders>
            <w:tcMar>
              <w:top w:w="55" w:type="dxa"/>
              <w:left w:w="55" w:type="dxa"/>
              <w:bottom w:w="55" w:type="dxa"/>
              <w:right w:w="55" w:type="dxa"/>
            </w:tcMar>
            <w:hideMark/>
          </w:tcPr>
          <w:p w14:paraId="432CB462" w14:textId="77777777" w:rsidR="00DC6E50" w:rsidRDefault="00DC6E50">
            <w:pPr>
              <w:pStyle w:val="Standard"/>
              <w:rPr>
                <w:rFonts w:ascii="TakaoMincho" w:eastAsia="ＭＳ 明朝" w:hAnsi="TakaoMincho" w:hint="eastAsia"/>
              </w:rPr>
            </w:pPr>
            <w:r>
              <w:rPr>
                <w:rFonts w:ascii="TakaoMincho" w:eastAsia="ＭＳ 明朝" w:hAnsi="TakaoMincho" w:hint="eastAsia"/>
              </w:rPr>
              <w:t>１育児休業の期間等</w:t>
            </w:r>
          </w:p>
        </w:tc>
        <w:tc>
          <w:tcPr>
            <w:tcW w:w="777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hideMark/>
          </w:tcPr>
          <w:p w14:paraId="2510DB63" w14:textId="77777777" w:rsidR="00DC6E50" w:rsidRDefault="00DC6E50">
            <w:pPr>
              <w:pStyle w:val="Standard"/>
              <w:rPr>
                <w:rFonts w:ascii="TakaoMincho" w:eastAsia="ＭＳ 明朝" w:hAnsi="TakaoMincho" w:hint="eastAsia"/>
              </w:rPr>
            </w:pPr>
            <w:r>
              <w:rPr>
                <w:rFonts w:ascii="TakaoMincho" w:eastAsia="ＭＳ 明朝" w:hAnsi="TakaoMincho" w:hint="eastAsia"/>
              </w:rPr>
              <w:t>・適正な申出がなされていましたので申出のとおり</w:t>
            </w:r>
          </w:p>
          <w:p w14:paraId="12BD18E5" w14:textId="77777777" w:rsidR="00DC6E50" w:rsidRDefault="00DC6E50">
            <w:pPr>
              <w:pStyle w:val="Standard"/>
              <w:rPr>
                <w:rFonts w:ascii="TakaoMincho" w:eastAsia="ＭＳ 明朝" w:hAnsi="TakaoMincho" w:hint="eastAsia"/>
              </w:rPr>
            </w:pPr>
            <w:r>
              <w:rPr>
                <w:rFonts w:ascii="TakaoMincho" w:eastAsia="ＭＳ 明朝" w:hAnsi="TakaoMincho" w:hint="eastAsia"/>
              </w:rPr>
              <w:t xml:space="preserve">　令和　</w:t>
            </w:r>
            <w:r>
              <w:rPr>
                <w:rFonts w:ascii="TakaoMincho" w:eastAsia="ＭＳ 明朝" w:hAnsi="TakaoMincho" w:hint="eastAsia"/>
                <w:u w:val="single"/>
              </w:rPr>
              <w:t xml:space="preserve">　　</w:t>
            </w:r>
            <w:r>
              <w:rPr>
                <w:rFonts w:ascii="TakaoMincho" w:eastAsia="ＭＳ 明朝" w:hAnsi="TakaoMincho" w:hint="eastAsia"/>
              </w:rPr>
              <w:t xml:space="preserve">　年　</w:t>
            </w:r>
            <w:r>
              <w:rPr>
                <w:rFonts w:ascii="TakaoMincho" w:eastAsia="ＭＳ 明朝" w:hAnsi="TakaoMincho" w:hint="eastAsia"/>
                <w:u w:val="single"/>
              </w:rPr>
              <w:t xml:space="preserve">　　</w:t>
            </w:r>
            <w:r>
              <w:rPr>
                <w:rFonts w:ascii="TakaoMincho" w:eastAsia="ＭＳ 明朝" w:hAnsi="TakaoMincho" w:hint="eastAsia"/>
              </w:rPr>
              <w:t xml:space="preserve">　月　</w:t>
            </w:r>
            <w:r>
              <w:rPr>
                <w:rFonts w:ascii="TakaoMincho" w:eastAsia="ＭＳ 明朝" w:hAnsi="TakaoMincho" w:hint="eastAsia"/>
                <w:u w:val="single"/>
              </w:rPr>
              <w:t xml:space="preserve">　　</w:t>
            </w:r>
            <w:r>
              <w:rPr>
                <w:rFonts w:ascii="TakaoMincho" w:eastAsia="ＭＳ 明朝" w:hAnsi="TakaoMincho" w:hint="eastAsia"/>
              </w:rPr>
              <w:t xml:space="preserve">　日から</w:t>
            </w:r>
          </w:p>
          <w:p w14:paraId="7B70B7F2" w14:textId="77777777" w:rsidR="00DC6E50" w:rsidRDefault="00DC6E50">
            <w:pPr>
              <w:pStyle w:val="Standard"/>
              <w:rPr>
                <w:rFonts w:ascii="TakaoMincho" w:eastAsia="ＭＳ 明朝" w:hAnsi="TakaoMincho" w:hint="eastAsia"/>
              </w:rPr>
            </w:pPr>
            <w:r>
              <w:rPr>
                <w:rFonts w:ascii="TakaoMincho" w:eastAsia="ＭＳ 明朝" w:hAnsi="TakaoMincho" w:hint="eastAsia"/>
              </w:rPr>
              <w:t xml:space="preserve">　令和　</w:t>
            </w:r>
            <w:r>
              <w:rPr>
                <w:rFonts w:ascii="TakaoMincho" w:eastAsia="ＭＳ 明朝" w:hAnsi="TakaoMincho" w:hint="eastAsia"/>
                <w:u w:val="single"/>
              </w:rPr>
              <w:t xml:space="preserve">　　</w:t>
            </w:r>
            <w:r>
              <w:rPr>
                <w:rFonts w:ascii="TakaoMincho" w:eastAsia="ＭＳ 明朝" w:hAnsi="TakaoMincho" w:hint="eastAsia"/>
              </w:rPr>
              <w:t xml:space="preserve">　年　</w:t>
            </w:r>
            <w:r>
              <w:rPr>
                <w:rFonts w:ascii="TakaoMincho" w:eastAsia="ＭＳ 明朝" w:hAnsi="TakaoMincho" w:hint="eastAsia"/>
                <w:u w:val="single"/>
              </w:rPr>
              <w:t xml:space="preserve">　　</w:t>
            </w:r>
            <w:r>
              <w:rPr>
                <w:rFonts w:ascii="TakaoMincho" w:eastAsia="ＭＳ 明朝" w:hAnsi="TakaoMincho" w:hint="eastAsia"/>
              </w:rPr>
              <w:t xml:space="preserve">　月　</w:t>
            </w:r>
            <w:r>
              <w:rPr>
                <w:rFonts w:ascii="TakaoMincho" w:eastAsia="ＭＳ 明朝" w:hAnsi="TakaoMincho" w:hint="eastAsia"/>
                <w:u w:val="single"/>
              </w:rPr>
              <w:t xml:space="preserve">　　</w:t>
            </w:r>
            <w:r>
              <w:rPr>
                <w:rFonts w:ascii="TakaoMincho" w:eastAsia="ＭＳ 明朝" w:hAnsi="TakaoMincho" w:hint="eastAsia"/>
              </w:rPr>
              <w:t xml:space="preserve">　日まで休業して下さい。</w:t>
            </w:r>
          </w:p>
          <w:p w14:paraId="2E4DA5F1" w14:textId="77777777" w:rsidR="00DC6E50" w:rsidRDefault="00DC6E50">
            <w:pPr>
              <w:pStyle w:val="Standard"/>
              <w:rPr>
                <w:rFonts w:ascii="TakaoMincho" w:eastAsia="ＭＳ 明朝" w:hAnsi="TakaoMincho" w:hint="eastAsia"/>
              </w:rPr>
            </w:pPr>
            <w:r>
              <w:rPr>
                <w:rFonts w:ascii="TakaoMincho" w:eastAsia="ＭＳ 明朝" w:hAnsi="TakaoMincho" w:hint="eastAsia"/>
              </w:rPr>
              <w:t>・申し出た期日が遅かったので休業を開始する日を</w:t>
            </w:r>
          </w:p>
          <w:p w14:paraId="73E3DF19" w14:textId="77777777" w:rsidR="00DC6E50" w:rsidRDefault="00DC6E50">
            <w:pPr>
              <w:pStyle w:val="Standard"/>
              <w:rPr>
                <w:rFonts w:ascii="TakaoMincho" w:eastAsia="ＭＳ 明朝" w:hAnsi="TakaoMincho" w:hint="eastAsia"/>
              </w:rPr>
            </w:pPr>
            <w:r>
              <w:rPr>
                <w:rFonts w:ascii="TakaoMincho" w:eastAsia="ＭＳ 明朝" w:hAnsi="TakaoMincho" w:hint="eastAsia"/>
              </w:rPr>
              <w:t xml:space="preserve">　令和　</w:t>
            </w:r>
            <w:r>
              <w:rPr>
                <w:rFonts w:ascii="TakaoMincho" w:eastAsia="ＭＳ 明朝" w:hAnsi="TakaoMincho" w:hint="eastAsia"/>
                <w:u w:val="single"/>
              </w:rPr>
              <w:t xml:space="preserve">　　</w:t>
            </w:r>
            <w:r>
              <w:rPr>
                <w:rFonts w:ascii="TakaoMincho" w:eastAsia="ＭＳ 明朝" w:hAnsi="TakaoMincho" w:hint="eastAsia"/>
              </w:rPr>
              <w:t xml:space="preserve">　年　</w:t>
            </w:r>
            <w:r>
              <w:rPr>
                <w:rFonts w:ascii="TakaoMincho" w:eastAsia="ＭＳ 明朝" w:hAnsi="TakaoMincho" w:hint="eastAsia"/>
                <w:u w:val="single"/>
              </w:rPr>
              <w:t xml:space="preserve">　　</w:t>
            </w:r>
            <w:r>
              <w:rPr>
                <w:rFonts w:ascii="TakaoMincho" w:eastAsia="ＭＳ 明朝" w:hAnsi="TakaoMincho" w:hint="eastAsia"/>
              </w:rPr>
              <w:t xml:space="preserve">　月　</w:t>
            </w:r>
            <w:r>
              <w:rPr>
                <w:rFonts w:ascii="TakaoMincho" w:eastAsia="ＭＳ 明朝" w:hAnsi="TakaoMincho" w:hint="eastAsia"/>
                <w:u w:val="single"/>
              </w:rPr>
              <w:t xml:space="preserve">　　</w:t>
            </w:r>
            <w:r>
              <w:rPr>
                <w:rFonts w:ascii="TakaoMincho" w:eastAsia="ＭＳ 明朝" w:hAnsi="TakaoMincho" w:hint="eastAsia"/>
              </w:rPr>
              <w:t xml:space="preserve">　日にして下さい。</w:t>
            </w:r>
          </w:p>
          <w:p w14:paraId="07F2A60A" w14:textId="77777777" w:rsidR="00DC6E50" w:rsidRDefault="00DC6E50">
            <w:pPr>
              <w:pStyle w:val="Standard"/>
              <w:rPr>
                <w:rFonts w:ascii="TakaoMincho" w:eastAsia="ＭＳ 明朝" w:hAnsi="TakaoMincho" w:hint="eastAsia"/>
              </w:rPr>
            </w:pPr>
            <w:r>
              <w:rPr>
                <w:rFonts w:ascii="TakaoMincho" w:eastAsia="ＭＳ 明朝" w:hAnsi="TakaoMincho" w:hint="eastAsia"/>
              </w:rPr>
              <w:t>・あなたは下記理由により育児休業の対象者でないので休業することはできません。</w:t>
            </w:r>
          </w:p>
          <w:p w14:paraId="02D88D1A" w14:textId="77777777" w:rsidR="00DC6E50" w:rsidRDefault="00DC6E50">
            <w:pPr>
              <w:pStyle w:val="Standard"/>
              <w:rPr>
                <w:rFonts w:ascii="TakaoMincho" w:eastAsia="ＭＳ 明朝" w:hAnsi="TakaoMincho" w:hint="eastAsia"/>
              </w:rPr>
            </w:pPr>
            <w:r>
              <w:rPr>
                <w:rFonts w:ascii="TakaoMincho" w:eastAsia="ＭＳ 明朝" w:hAnsi="TakaoMincho" w:hint="eastAsia"/>
              </w:rPr>
              <w:t>（　　　　　　　　　　　　　　　　　　　　　　　　）</w:t>
            </w:r>
          </w:p>
          <w:p w14:paraId="48A9CC27" w14:textId="77777777" w:rsidR="00DC6E50" w:rsidRDefault="00DC6E50">
            <w:pPr>
              <w:pStyle w:val="Standard"/>
              <w:rPr>
                <w:rFonts w:ascii="TakaoMincho" w:eastAsia="ＭＳ 明朝" w:hAnsi="TakaoMincho" w:hint="eastAsia"/>
              </w:rPr>
            </w:pPr>
            <w:r>
              <w:rPr>
                <w:rFonts w:ascii="TakaoMincho" w:eastAsia="ＭＳ 明朝" w:hAnsi="TakaoMincho" w:hint="eastAsia"/>
              </w:rPr>
              <w:t>・あなたが令和年月日にした休業申出は撤回されました。</w:t>
            </w:r>
          </w:p>
        </w:tc>
      </w:tr>
      <w:tr w:rsidR="00DC6E50" w14:paraId="21A33719" w14:textId="77777777" w:rsidTr="00DC6E50">
        <w:tc>
          <w:tcPr>
            <w:tcW w:w="1875" w:type="dxa"/>
            <w:tcBorders>
              <w:top w:val="nil"/>
              <w:left w:val="single" w:sz="18" w:space="0" w:color="000000"/>
              <w:bottom w:val="single" w:sz="18" w:space="0" w:color="000000"/>
              <w:right w:val="nil"/>
            </w:tcBorders>
            <w:tcMar>
              <w:top w:w="55" w:type="dxa"/>
              <w:left w:w="55" w:type="dxa"/>
              <w:bottom w:w="55" w:type="dxa"/>
              <w:right w:w="55" w:type="dxa"/>
            </w:tcMar>
            <w:hideMark/>
          </w:tcPr>
          <w:p w14:paraId="530BD897" w14:textId="77777777" w:rsidR="00DC6E50" w:rsidRDefault="00DC6E50">
            <w:pPr>
              <w:pStyle w:val="Standard"/>
              <w:rPr>
                <w:rFonts w:ascii="TakaoMincho" w:eastAsia="ＭＳ 明朝" w:hAnsi="TakaoMincho" w:hint="eastAsia"/>
              </w:rPr>
            </w:pPr>
            <w:r>
              <w:rPr>
                <w:rFonts w:ascii="TakaoMincho" w:eastAsia="ＭＳ 明朝" w:hAnsi="TakaoMincho" w:hint="eastAsia"/>
              </w:rPr>
              <w:t>２育児休業期間中の取扱い等</w:t>
            </w:r>
          </w:p>
        </w:tc>
        <w:tc>
          <w:tcPr>
            <w:tcW w:w="7770" w:type="dxa"/>
            <w:tcBorders>
              <w:top w:val="nil"/>
              <w:left w:val="single" w:sz="18" w:space="0" w:color="000000"/>
              <w:bottom w:val="single" w:sz="18" w:space="0" w:color="000000"/>
              <w:right w:val="single" w:sz="18" w:space="0" w:color="000000"/>
            </w:tcBorders>
            <w:tcMar>
              <w:top w:w="55" w:type="dxa"/>
              <w:left w:w="55" w:type="dxa"/>
              <w:bottom w:w="55" w:type="dxa"/>
              <w:right w:w="55" w:type="dxa"/>
            </w:tcMar>
            <w:hideMark/>
          </w:tcPr>
          <w:p w14:paraId="08810DE6"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①</w:t>
            </w:r>
            <w:r>
              <w:rPr>
                <w:rFonts w:ascii="TakaoMincho" w:eastAsia="ＭＳ 明朝" w:hAnsi="TakaoMincho" w:hint="eastAsia"/>
              </w:rPr>
              <w:t>育児休業期間中については給与を支払いません。</w:t>
            </w:r>
          </w:p>
          <w:p w14:paraId="59FED964"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②</w:t>
            </w:r>
            <w:r>
              <w:rPr>
                <w:rFonts w:ascii="TakaoMincho" w:eastAsia="ＭＳ 明朝" w:hAnsi="TakaoMincho" w:hint="eastAsia"/>
              </w:rPr>
              <w:t>所属はとします。</w:t>
            </w:r>
          </w:p>
          <w:p w14:paraId="20E6AAF2"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③</w:t>
            </w:r>
            <w:r>
              <w:rPr>
                <w:rFonts w:ascii="TakaoMincho" w:eastAsia="ＭＳ 明朝" w:hAnsi="TakaoMincho" w:hint="eastAsia"/>
              </w:rPr>
              <w:t>あなたの社会保険料本人負担分は免除されます。</w:t>
            </w:r>
          </w:p>
          <w:p w14:paraId="4C38C2AE"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④</w:t>
            </w:r>
            <w:r>
              <w:rPr>
                <w:rFonts w:ascii="TakaoMincho" w:eastAsia="ＭＳ 明朝" w:hAnsi="TakaoMincho" w:hint="eastAsia"/>
              </w:rPr>
              <w:t>あなたの社会保険料本人負担分は月現在で１月約円ですが，育児休業を開始することにより，月から給与の天引きができなくなりますので，月ごとに施設から支払請求書を送付します。指定された日までに下記へ振込むか，施設に持参して下さい。</w:t>
            </w:r>
          </w:p>
          <w:p w14:paraId="389172F7" w14:textId="77777777" w:rsidR="00DC6E50" w:rsidRDefault="00DC6E50">
            <w:pPr>
              <w:pStyle w:val="Standard"/>
              <w:rPr>
                <w:rFonts w:ascii="TakaoMincho" w:eastAsia="ＭＳ 明朝" w:hAnsi="TakaoMincho" w:hint="eastAsia"/>
              </w:rPr>
            </w:pPr>
            <w:r>
              <w:rPr>
                <w:rFonts w:ascii="TakaoMincho" w:eastAsia="ＭＳ 明朝" w:hAnsi="TakaoMincho" w:hint="eastAsia"/>
              </w:rPr>
              <w:t>（振込先　　　　　　　　　　　　　　　　　　　　　　　）</w:t>
            </w:r>
          </w:p>
          <w:p w14:paraId="3EF43AD5"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⑤</w:t>
            </w:r>
            <w:r>
              <w:rPr>
                <w:rFonts w:ascii="TakaoMincho" w:eastAsia="ＭＳ 明朝" w:hAnsi="TakaoMincho" w:hint="eastAsia"/>
              </w:rPr>
              <w:t>地方税については，市町村より直接納税通知書が届きますので，それに従って支払って下さい。</w:t>
            </w:r>
          </w:p>
          <w:p w14:paraId="3A81D3B2"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⑥</w:t>
            </w:r>
            <w:r>
              <w:rPr>
                <w:rFonts w:ascii="TakaoMincho" w:eastAsia="ＭＳ 明朝" w:hAnsi="TakaoMincho" w:hint="eastAsia"/>
              </w:rPr>
              <w:t>職場復帰プログラムを受講できますので希望の場合は施設長に申し出て下さい。</w:t>
            </w:r>
          </w:p>
        </w:tc>
      </w:tr>
      <w:tr w:rsidR="00DC6E50" w14:paraId="68B42E25" w14:textId="77777777" w:rsidTr="00DC6E50">
        <w:tc>
          <w:tcPr>
            <w:tcW w:w="1875" w:type="dxa"/>
            <w:tcBorders>
              <w:top w:val="nil"/>
              <w:left w:val="single" w:sz="18" w:space="0" w:color="000000"/>
              <w:bottom w:val="single" w:sz="18" w:space="0" w:color="000000"/>
              <w:right w:val="nil"/>
            </w:tcBorders>
            <w:tcMar>
              <w:top w:w="55" w:type="dxa"/>
              <w:left w:w="55" w:type="dxa"/>
              <w:bottom w:w="55" w:type="dxa"/>
              <w:right w:w="55" w:type="dxa"/>
            </w:tcMar>
          </w:tcPr>
          <w:p w14:paraId="0D856EFC" w14:textId="77777777" w:rsidR="00DC6E50" w:rsidRDefault="00DC6E50">
            <w:pPr>
              <w:pStyle w:val="Standard"/>
              <w:rPr>
                <w:rFonts w:ascii="TakaoMincho" w:eastAsia="ＭＳ 明朝" w:hAnsi="TakaoMincho" w:hint="eastAsia"/>
              </w:rPr>
            </w:pPr>
            <w:r>
              <w:rPr>
                <w:rFonts w:ascii="TakaoMincho" w:eastAsia="ＭＳ 明朝" w:hAnsi="TakaoMincho" w:hint="eastAsia"/>
              </w:rPr>
              <w:t>３育児休業後の勤務条件</w:t>
            </w:r>
          </w:p>
          <w:p w14:paraId="52FF762A" w14:textId="77777777" w:rsidR="00DC6E50" w:rsidRDefault="00DC6E50">
            <w:pPr>
              <w:pStyle w:val="Standard"/>
              <w:rPr>
                <w:rFonts w:ascii="TakaoMincho" w:eastAsia="ＭＳ 明朝" w:hAnsi="TakaoMincho" w:hint="eastAsia"/>
              </w:rPr>
            </w:pPr>
          </w:p>
        </w:tc>
        <w:tc>
          <w:tcPr>
            <w:tcW w:w="7770" w:type="dxa"/>
            <w:tcBorders>
              <w:top w:val="nil"/>
              <w:left w:val="single" w:sz="18" w:space="0" w:color="000000"/>
              <w:bottom w:val="single" w:sz="18" w:space="0" w:color="000000"/>
              <w:right w:val="single" w:sz="18" w:space="0" w:color="000000"/>
            </w:tcBorders>
            <w:tcMar>
              <w:top w:w="55" w:type="dxa"/>
              <w:left w:w="55" w:type="dxa"/>
              <w:bottom w:w="55" w:type="dxa"/>
              <w:right w:w="55" w:type="dxa"/>
            </w:tcMar>
            <w:hideMark/>
          </w:tcPr>
          <w:p w14:paraId="2D650113"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①</w:t>
            </w:r>
            <w:r>
              <w:rPr>
                <w:rFonts w:ascii="TakaoMincho" w:eastAsia="ＭＳ 明朝" w:hAnsi="TakaoMincho" w:hint="eastAsia"/>
              </w:rPr>
              <w:t>育児休業後のあなたの基本給は級号円です。</w:t>
            </w:r>
          </w:p>
          <w:p w14:paraId="16E70B40"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②</w:t>
            </w:r>
            <w:r>
              <w:rPr>
                <w:rFonts w:ascii="TakaoMincho" w:eastAsia="ＭＳ 明朝" w:hAnsi="TakaoMincho" w:hint="eastAsia"/>
              </w:rPr>
              <w:t>令和年月の賞与については算定対象期間に日の出勤日がありまので，出勤日数により，日割りで計算した額を支給します。</w:t>
            </w:r>
          </w:p>
          <w:p w14:paraId="38A74575"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③</w:t>
            </w:r>
            <w:r>
              <w:rPr>
                <w:rFonts w:ascii="TakaoMincho" w:eastAsia="ＭＳ 明朝" w:hAnsi="TakaoMincho" w:hint="eastAsia"/>
              </w:rPr>
              <w:t>退職金の算定に当たっては，育児休業期間を勤務したものとみなして勤続年数を計算します。</w:t>
            </w:r>
          </w:p>
          <w:p w14:paraId="04205D9E" w14:textId="77777777" w:rsidR="00DC6E50" w:rsidRDefault="00DC6E50">
            <w:pPr>
              <w:pStyle w:val="Standard"/>
              <w:rPr>
                <w:rFonts w:ascii="TakaoMincho" w:eastAsia="ＭＳ 明朝" w:hAnsi="TakaoMincho" w:hint="eastAsia"/>
              </w:rPr>
            </w:pPr>
            <w:r>
              <w:rPr>
                <w:rFonts w:ascii="ＭＳ 明朝" w:eastAsia="ＭＳ 明朝" w:hAnsi="ＭＳ 明朝" w:cs="ＭＳ 明朝" w:hint="eastAsia"/>
              </w:rPr>
              <w:t>④</w:t>
            </w:r>
            <w:r>
              <w:rPr>
                <w:rFonts w:ascii="TakaoMincho" w:eastAsia="ＭＳ 明朝" w:hAnsi="TakaoMincho" w:hint="eastAsia"/>
              </w:rPr>
              <w:t>復職後は，原則としてで育児休業をする前と同じ職務に就いていただく予定ですが，休業終了１か月前に正式に決定し通知します。</w:t>
            </w:r>
          </w:p>
        </w:tc>
      </w:tr>
      <w:tr w:rsidR="00DC6E50" w14:paraId="3E13929B" w14:textId="77777777" w:rsidTr="00DC6E50">
        <w:tc>
          <w:tcPr>
            <w:tcW w:w="1875" w:type="dxa"/>
            <w:tcBorders>
              <w:top w:val="nil"/>
              <w:left w:val="single" w:sz="18" w:space="0" w:color="000000"/>
              <w:bottom w:val="single" w:sz="18" w:space="0" w:color="000000"/>
              <w:right w:val="nil"/>
            </w:tcBorders>
            <w:tcMar>
              <w:top w:w="55" w:type="dxa"/>
              <w:left w:w="55" w:type="dxa"/>
              <w:bottom w:w="55" w:type="dxa"/>
              <w:right w:w="55" w:type="dxa"/>
            </w:tcMar>
          </w:tcPr>
          <w:p w14:paraId="635B20AC" w14:textId="77777777" w:rsidR="00DC6E50" w:rsidRDefault="00DC6E50">
            <w:pPr>
              <w:pStyle w:val="Standard"/>
              <w:rPr>
                <w:rFonts w:ascii="TakaoMincho" w:eastAsia="ＭＳ 明朝" w:hAnsi="TakaoMincho" w:hint="eastAsia"/>
              </w:rPr>
            </w:pPr>
            <w:r>
              <w:rPr>
                <w:rFonts w:ascii="TakaoMincho" w:eastAsia="ＭＳ 明朝" w:hAnsi="TakaoMincho" w:hint="eastAsia"/>
              </w:rPr>
              <w:t>４その他</w:t>
            </w:r>
          </w:p>
          <w:p w14:paraId="3A016184" w14:textId="77777777" w:rsidR="00DC6E50" w:rsidRDefault="00DC6E50">
            <w:pPr>
              <w:pStyle w:val="Standard"/>
              <w:rPr>
                <w:rFonts w:ascii="TakaoMincho" w:eastAsia="ＭＳ 明朝" w:hAnsi="TakaoMincho" w:hint="eastAsia"/>
              </w:rPr>
            </w:pPr>
          </w:p>
        </w:tc>
        <w:tc>
          <w:tcPr>
            <w:tcW w:w="7770" w:type="dxa"/>
            <w:tcBorders>
              <w:top w:val="nil"/>
              <w:left w:val="single" w:sz="18" w:space="0" w:color="000000"/>
              <w:bottom w:val="single" w:sz="18" w:space="0" w:color="000000"/>
              <w:right w:val="single" w:sz="18" w:space="0" w:color="000000"/>
            </w:tcBorders>
            <w:tcMar>
              <w:top w:w="55" w:type="dxa"/>
              <w:left w:w="55" w:type="dxa"/>
              <w:bottom w:w="55" w:type="dxa"/>
              <w:right w:w="55" w:type="dxa"/>
            </w:tcMar>
            <w:hideMark/>
          </w:tcPr>
          <w:p w14:paraId="6206E888" w14:textId="77777777" w:rsidR="00DC6E50" w:rsidRDefault="00DC6E50">
            <w:pPr>
              <w:pStyle w:val="Standard"/>
              <w:rPr>
                <w:rFonts w:ascii="TakaoMincho" w:eastAsia="ＭＳ 明朝" w:hAnsi="TakaoMincho" w:hint="eastAsia"/>
              </w:rPr>
            </w:pPr>
            <w:r>
              <w:rPr>
                <w:rFonts w:ascii="TakaoMincho" w:eastAsia="ＭＳ 明朝" w:hAnsi="TakaoMincho" w:hint="eastAsia"/>
              </w:rPr>
              <w:t>お子さんを養育しなくなる等あなたの育児休業に重大な変更をもたらす事由が発生したときは，なるべくその日に施設長あて電話連絡をして下さい。この場合の育児休業終了後の出勤日としては，事由発生後２週間以内の日を施設と話し合って決定していただきます。</w:t>
            </w:r>
          </w:p>
        </w:tc>
      </w:tr>
    </w:tbl>
    <w:p w14:paraId="0FEC1F0D" w14:textId="77777777" w:rsidR="0051364B" w:rsidRPr="00DC6E50" w:rsidRDefault="0051364B" w:rsidP="00DC6E50"/>
    <w:sectPr w:rsidR="0051364B" w:rsidRPr="00DC6E50" w:rsidSect="00267E08">
      <w:pgSz w:w="11906" w:h="16838"/>
      <w:pgMar w:top="96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47F8" w14:textId="77777777" w:rsidR="00B619D4" w:rsidRDefault="00B619D4" w:rsidP="009D1716">
      <w:r>
        <w:separator/>
      </w:r>
    </w:p>
  </w:endnote>
  <w:endnote w:type="continuationSeparator" w:id="0">
    <w:p w14:paraId="4933C94F" w14:textId="77777777" w:rsidR="00B619D4" w:rsidRDefault="00B619D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Liberation Sans">
    <w:altName w:val="Arial"/>
    <w:charset w:val="00"/>
    <w:family w:val="swiss"/>
    <w:pitch w:val="variable"/>
  </w:font>
  <w:font w:name="TakaoMincho">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4B82" w14:textId="77777777" w:rsidR="00B619D4" w:rsidRDefault="00B619D4" w:rsidP="009D1716">
      <w:r>
        <w:separator/>
      </w:r>
    </w:p>
  </w:footnote>
  <w:footnote w:type="continuationSeparator" w:id="0">
    <w:p w14:paraId="51375EE4" w14:textId="77777777" w:rsidR="00B619D4" w:rsidRDefault="00B619D4"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D3959"/>
    <w:rsid w:val="00104ACD"/>
    <w:rsid w:val="00132FC9"/>
    <w:rsid w:val="001D6F8E"/>
    <w:rsid w:val="0026355F"/>
    <w:rsid w:val="0026683B"/>
    <w:rsid w:val="00267E08"/>
    <w:rsid w:val="0029675F"/>
    <w:rsid w:val="002B406A"/>
    <w:rsid w:val="002D6877"/>
    <w:rsid w:val="002F01FA"/>
    <w:rsid w:val="00332FE5"/>
    <w:rsid w:val="003D5E9B"/>
    <w:rsid w:val="00405743"/>
    <w:rsid w:val="00486CA4"/>
    <w:rsid w:val="00491327"/>
    <w:rsid w:val="0051364B"/>
    <w:rsid w:val="00517022"/>
    <w:rsid w:val="00532F6E"/>
    <w:rsid w:val="00753CE5"/>
    <w:rsid w:val="007F0EEE"/>
    <w:rsid w:val="0080512E"/>
    <w:rsid w:val="00811604"/>
    <w:rsid w:val="008203C1"/>
    <w:rsid w:val="0082408E"/>
    <w:rsid w:val="00866BD0"/>
    <w:rsid w:val="008D352D"/>
    <w:rsid w:val="00926C86"/>
    <w:rsid w:val="00984C48"/>
    <w:rsid w:val="009D1716"/>
    <w:rsid w:val="009F4C9A"/>
    <w:rsid w:val="00A216E9"/>
    <w:rsid w:val="00A440BE"/>
    <w:rsid w:val="00AE4336"/>
    <w:rsid w:val="00B4389F"/>
    <w:rsid w:val="00B517F8"/>
    <w:rsid w:val="00B619D4"/>
    <w:rsid w:val="00BA72A2"/>
    <w:rsid w:val="00BC7D9E"/>
    <w:rsid w:val="00C06063"/>
    <w:rsid w:val="00C26AEC"/>
    <w:rsid w:val="00CA455E"/>
    <w:rsid w:val="00CC48E2"/>
    <w:rsid w:val="00D1686B"/>
    <w:rsid w:val="00D4181D"/>
    <w:rsid w:val="00DC3ED0"/>
    <w:rsid w:val="00DC6E50"/>
    <w:rsid w:val="00E221AC"/>
    <w:rsid w:val="00E30AAE"/>
    <w:rsid w:val="00E52561"/>
    <w:rsid w:val="00E73F09"/>
    <w:rsid w:val="00E75DC3"/>
    <w:rsid w:val="00E93163"/>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ACC9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5173">
      <w:bodyDiv w:val="1"/>
      <w:marLeft w:val="0"/>
      <w:marRight w:val="0"/>
      <w:marTop w:val="0"/>
      <w:marBottom w:val="0"/>
      <w:divBdr>
        <w:top w:val="none" w:sz="0" w:space="0" w:color="auto"/>
        <w:left w:val="none" w:sz="0" w:space="0" w:color="auto"/>
        <w:bottom w:val="none" w:sz="0" w:space="0" w:color="auto"/>
        <w:right w:val="none" w:sz="0" w:space="0" w:color="auto"/>
      </w:divBdr>
    </w:div>
    <w:div w:id="11670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7F62-26FF-4070-8780-DCE0EA43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527</Characters>
  <Application>Microsoft Office Word</Application>
  <DocSecurity>0</DocSecurity>
  <Lines>32</Lines>
  <Paragraphs>36</Paragraphs>
  <ScaleCrop>false</ScaleCrop>
  <HeadingPairs>
    <vt:vector size="2" baseType="variant">
      <vt:variant>
        <vt:lpstr>タイトル</vt:lpstr>
      </vt:variant>
      <vt:variant>
        <vt:i4>1</vt:i4>
      </vt:variant>
    </vt:vector>
  </HeadingPairs>
  <TitlesOfParts>
    <vt:vector size="1" baseType="lpstr">
      <vt:lpstr>育児休業取扱通知書</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育児休業取扱通知書</dc:title>
  <dc:subject>勤怠管理</dc:subject>
  <dc:creator>ホウフリンク</dc:creator>
  <cp:keywords/>
  <dc:description>【2020/02/29】
リリース</dc:description>
  <cp:lastModifiedBy>ホウフ リンク</cp:lastModifiedBy>
  <cp:revision>2</cp:revision>
  <dcterms:created xsi:type="dcterms:W3CDTF">2020-02-28T22:48:00Z</dcterms:created>
  <dcterms:modified xsi:type="dcterms:W3CDTF">2020-02-28T22:48:00Z</dcterms:modified>
</cp:coreProperties>
</file>